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4636" w14:textId="459031F1" w:rsidR="006B2A13" w:rsidRDefault="006B2A13" w:rsidP="00032544">
      <w:pPr>
        <w:pStyle w:val="Heading1"/>
        <w:ind w:left="0"/>
      </w:pPr>
      <w:r>
        <w:rPr>
          <w:noProof/>
        </w:rPr>
        <w:drawing>
          <wp:anchor distT="0" distB="0" distL="114300" distR="114300" simplePos="0" relativeHeight="251658240" behindDoc="1" locked="0" layoutInCell="1" allowOverlap="1" wp14:anchorId="3B85D424" wp14:editId="79D530F2">
            <wp:simplePos x="0" y="0"/>
            <wp:positionH relativeFrom="margin">
              <wp:align>left</wp:align>
            </wp:positionH>
            <wp:positionV relativeFrom="paragraph">
              <wp:posOffset>309</wp:posOffset>
            </wp:positionV>
            <wp:extent cx="1993900" cy="533091"/>
            <wp:effectExtent l="0" t="0" r="6350" b="635"/>
            <wp:wrapTight wrapText="bothSides">
              <wp:wrapPolygon edited="0">
                <wp:start x="0" y="0"/>
                <wp:lineTo x="0" y="20853"/>
                <wp:lineTo x="21462" y="20853"/>
                <wp:lineTo x="21462" y="0"/>
                <wp:lineTo x="0" y="0"/>
              </wp:wrapPolygon>
            </wp:wrapTight>
            <wp:docPr id="168731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900" cy="5330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BA15F" w14:textId="77777777" w:rsidR="006B2A13" w:rsidRDefault="006B2A13" w:rsidP="00032544">
      <w:pPr>
        <w:pStyle w:val="Heading1"/>
        <w:ind w:left="0"/>
      </w:pPr>
    </w:p>
    <w:p w14:paraId="07720E2E" w14:textId="0ED7AC2B" w:rsidR="00A625D4" w:rsidRPr="00622FFE" w:rsidRDefault="008E3D80" w:rsidP="00032544">
      <w:pPr>
        <w:pStyle w:val="Heading1"/>
        <w:ind w:left="0"/>
      </w:pPr>
      <w:r>
        <w:t xml:space="preserve">Academy of Medical Sciences: </w:t>
      </w:r>
      <w:r w:rsidR="00622FFE" w:rsidRPr="00622FFE">
        <w:t>Nomination for</w:t>
      </w:r>
      <w:r w:rsidR="00D02A68">
        <w:t xml:space="preserve"> </w:t>
      </w:r>
      <w:r w:rsidR="00FC5032">
        <w:t>Honorary Fellowship</w:t>
      </w:r>
      <w:r w:rsidR="009831B0">
        <w:t xml:space="preserve"> 2026</w:t>
      </w:r>
    </w:p>
    <w:p w14:paraId="37A5BA20" w14:textId="0F899D72" w:rsidR="00CA2342" w:rsidRDefault="00CA2342" w:rsidP="00CA2342">
      <w:pPr>
        <w:pStyle w:val="Heading2"/>
        <w:ind w:left="0"/>
      </w:pPr>
      <w:r w:rsidRPr="00622FFE">
        <w:t>This form must be completed by the nomin</w:t>
      </w:r>
      <w:r>
        <w:t>ator</w:t>
      </w:r>
      <w:r w:rsidR="00D9391A">
        <w:t xml:space="preserve">. </w:t>
      </w:r>
    </w:p>
    <w:p w14:paraId="70200701" w14:textId="77777777" w:rsidR="005E58DA" w:rsidRPr="005E58DA" w:rsidRDefault="005E58DA" w:rsidP="005E58DA">
      <w:pPr>
        <w:spacing w:after="160" w:line="259" w:lineRule="auto"/>
        <w:rPr>
          <w:rFonts w:ascii="Verdana" w:eastAsia="Aptos" w:hAnsi="Verdana"/>
          <w:b/>
          <w:bCs/>
          <w:kern w:val="2"/>
          <w:sz w:val="20"/>
          <w14:ligatures w14:val="standardContextual"/>
        </w:rPr>
      </w:pPr>
      <w:r w:rsidRPr="005E58DA">
        <w:rPr>
          <w:rFonts w:ascii="Verdana" w:eastAsia="Aptos" w:hAnsi="Verdana"/>
          <w:b/>
          <w:bCs/>
          <w:kern w:val="2"/>
          <w:sz w:val="20"/>
          <w14:ligatures w14:val="standardContextual"/>
        </w:rPr>
        <w:t xml:space="preserve">Criteria </w:t>
      </w:r>
    </w:p>
    <w:p w14:paraId="411BDD97" w14:textId="77777777" w:rsidR="0001497C" w:rsidRPr="005E58DA" w:rsidRDefault="0001497C" w:rsidP="0001497C">
      <w:pPr>
        <w:spacing w:after="160" w:line="259" w:lineRule="auto"/>
        <w:rPr>
          <w:rFonts w:ascii="Verdana" w:eastAsia="Verdana" w:hAnsi="Verdana" w:cs="Verdana"/>
          <w:kern w:val="2"/>
          <w:sz w:val="20"/>
          <w14:ligatures w14:val="standardContextual"/>
        </w:rPr>
      </w:pPr>
      <w:r w:rsidRPr="005E58DA">
        <w:rPr>
          <w:rFonts w:ascii="Verdana" w:eastAsia="Verdana" w:hAnsi="Verdana" w:cs="Verdana"/>
          <w:kern w:val="2"/>
          <w:sz w:val="20"/>
          <w14:ligatures w14:val="standardContextual"/>
        </w:rPr>
        <w:t xml:space="preserve">Honorary Fellowship may be awarded to exceptional individuals whose </w:t>
      </w:r>
      <w:r>
        <w:rPr>
          <w:rFonts w:ascii="Verdana" w:eastAsia="Verdana" w:hAnsi="Verdana" w:cs="Verdana"/>
          <w:kern w:val="2"/>
          <w:sz w:val="20"/>
          <w14:ligatures w14:val="standardContextual"/>
        </w:rPr>
        <w:t>F</w:t>
      </w:r>
      <w:r w:rsidRPr="005E58DA">
        <w:rPr>
          <w:rFonts w:ascii="Verdana" w:eastAsia="Verdana" w:hAnsi="Verdana" w:cs="Verdana"/>
          <w:kern w:val="2"/>
          <w:sz w:val="20"/>
          <w14:ligatures w14:val="standardContextual"/>
        </w:rPr>
        <w:t>ellowship would bring distinction to the Academy.</w:t>
      </w:r>
    </w:p>
    <w:p w14:paraId="6510B406" w14:textId="77777777" w:rsidR="0001497C" w:rsidRPr="00314635" w:rsidRDefault="0001497C" w:rsidP="0001497C">
      <w:pPr>
        <w:spacing w:after="160" w:line="259" w:lineRule="auto"/>
        <w:rPr>
          <w:rFonts w:ascii="Verdana" w:eastAsia="Verdana" w:hAnsi="Verdana" w:cs="Verdana"/>
          <w:kern w:val="2"/>
          <w:sz w:val="20"/>
          <w14:ligatures w14:val="standardContextual"/>
        </w:rPr>
      </w:pPr>
      <w:r w:rsidRPr="00314635">
        <w:rPr>
          <w:rFonts w:ascii="Verdana" w:eastAsia="Verdana" w:hAnsi="Verdana" w:cs="Verdana"/>
          <w:kern w:val="2"/>
          <w:sz w:val="20"/>
          <w14:ligatures w14:val="standardContextual"/>
        </w:rPr>
        <w:t>Such individuals will have given distinguished service to medical science and its applications, or brought great benefits to science and healthcare, but will not normally have achievements of the kind required for election as Ordinary Fellows or may not otherwise fulfil the eligibility criteria.</w:t>
      </w:r>
    </w:p>
    <w:p w14:paraId="4CD7345A" w14:textId="77777777" w:rsidR="0001497C" w:rsidRPr="00314635" w:rsidRDefault="0001497C" w:rsidP="0001497C">
      <w:pPr>
        <w:spacing w:after="160" w:line="259" w:lineRule="auto"/>
        <w:rPr>
          <w:rFonts w:ascii="Verdana" w:eastAsia="Verdana" w:hAnsi="Verdana" w:cs="Verdana"/>
          <w:kern w:val="2"/>
          <w:sz w:val="20"/>
          <w14:ligatures w14:val="standardContextual"/>
        </w:rPr>
      </w:pPr>
      <w:r w:rsidRPr="005E58DA">
        <w:rPr>
          <w:rFonts w:ascii="Verdana" w:eastAsia="Verdana" w:hAnsi="Verdana" w:cs="Verdana"/>
          <w:kern w:val="2"/>
          <w:sz w:val="20"/>
          <w14:ligatures w14:val="standardContextual"/>
        </w:rPr>
        <w:t xml:space="preserve">Nominators of potential candidates should consider the individual’s potential contribution to the Academy in terms of furthering the Academy’s mission and how their appointment as an Honorary Fellow will support the Academy’s strategic priorities. </w:t>
      </w:r>
    </w:p>
    <w:p w14:paraId="7700494B" w14:textId="77777777" w:rsidR="0001497C" w:rsidRDefault="0001497C" w:rsidP="0001497C">
      <w:pPr>
        <w:spacing w:after="160" w:line="259" w:lineRule="auto"/>
        <w:rPr>
          <w:rFonts w:ascii="Verdana" w:eastAsia="Aptos" w:hAnsi="Verdana"/>
          <w:color w:val="000000"/>
          <w:kern w:val="2"/>
          <w:sz w:val="20"/>
          <w14:ligatures w14:val="standardContextual"/>
        </w:rPr>
      </w:pPr>
      <w:r w:rsidRPr="00314635">
        <w:rPr>
          <w:rFonts w:ascii="Verdana" w:eastAsia="Verdana" w:hAnsi="Verdana" w:cs="Verdana"/>
          <w:kern w:val="2"/>
          <w:sz w:val="20"/>
          <w14:ligatures w14:val="standardContextual"/>
        </w:rPr>
        <w:t>It is important that Honorary Fellows have a genuine interest in actively supporting the Academy</w:t>
      </w:r>
      <w:r w:rsidRPr="005E58DA">
        <w:rPr>
          <w:rFonts w:ascii="Verdana" w:eastAsia="Verdana" w:hAnsi="Verdana" w:cs="Verdana"/>
          <w:kern w:val="2"/>
          <w:sz w:val="20"/>
          <w14:ligatures w14:val="standardContextual"/>
        </w:rPr>
        <w:t xml:space="preserve"> in achieving its vision of good health for all supported by the best research and evidence.</w:t>
      </w:r>
      <w:r w:rsidRPr="005E58DA">
        <w:rPr>
          <w:rFonts w:ascii="Verdana" w:eastAsia="Aptos" w:hAnsi="Verdana"/>
          <w:color w:val="000000"/>
          <w:kern w:val="2"/>
          <w:sz w:val="20"/>
          <w14:ligatures w14:val="standardContextual"/>
        </w:rPr>
        <w:t xml:space="preserve"> </w:t>
      </w:r>
    </w:p>
    <w:p w14:paraId="6108B1F6" w14:textId="4EB13FC7" w:rsidR="0001497C" w:rsidRPr="005E58DA" w:rsidRDefault="0001497C" w:rsidP="0001497C">
      <w:pPr>
        <w:spacing w:after="160" w:line="257" w:lineRule="auto"/>
        <w:rPr>
          <w:rFonts w:ascii="Verdana" w:eastAsia="Aptos" w:hAnsi="Verdana"/>
          <w:color w:val="000000"/>
          <w:kern w:val="2"/>
          <w:sz w:val="20"/>
          <w:shd w:val="clear" w:color="auto" w:fill="FFFFFF"/>
          <w14:ligatures w14:val="standardContextual"/>
        </w:rPr>
      </w:pPr>
      <w:r w:rsidRPr="005E58DA">
        <w:rPr>
          <w:rFonts w:ascii="Verdana" w:eastAsia="Aptos" w:hAnsi="Verdana"/>
          <w:color w:val="000000"/>
          <w:kern w:val="2"/>
          <w:sz w:val="20"/>
          <w:shd w:val="clear" w:color="auto" w:fill="FFFFFF"/>
          <w14:ligatures w14:val="standardContextual"/>
        </w:rPr>
        <w:t>Candidates should have the potential to enhance the Academy in the following ways:</w:t>
      </w:r>
    </w:p>
    <w:p w14:paraId="25A023FA" w14:textId="77777777" w:rsidR="0001497C" w:rsidRPr="005E58DA" w:rsidRDefault="0001497C" w:rsidP="0001497C">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Esteem</w:t>
      </w:r>
      <w:r w:rsidRPr="005E58DA">
        <w:rPr>
          <w:rFonts w:ascii="Verdana" w:eastAsia="Aptos" w:hAnsi="Verdana"/>
          <w:color w:val="000000"/>
          <w:kern w:val="2"/>
          <w:sz w:val="20"/>
          <w:shd w:val="clear" w:color="auto" w:fill="FFFFFF"/>
          <w14:ligatures w14:val="standardContextual"/>
        </w:rPr>
        <w:t xml:space="preserve"> – through excellence in their field relevant to the work of the Academy and its charitable objectives, adding to our status and reputation as a National Academy</w:t>
      </w:r>
    </w:p>
    <w:p w14:paraId="0B910018" w14:textId="77777777" w:rsidR="0001497C" w:rsidRPr="005E58DA" w:rsidRDefault="0001497C" w:rsidP="0001497C">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Impact</w:t>
      </w:r>
      <w:r w:rsidRPr="005E58DA">
        <w:rPr>
          <w:rFonts w:ascii="Verdana" w:eastAsia="Aptos" w:hAnsi="Verdana"/>
          <w:color w:val="000000"/>
          <w:kern w:val="2"/>
          <w:sz w:val="20"/>
          <w:shd w:val="clear" w:color="auto" w:fill="FFFFFF"/>
          <w14:ligatures w14:val="standardContextual"/>
        </w:rPr>
        <w:t xml:space="preserve"> – in a position to contribute actively to the Academy’s work in furtherance of its strategy and priorities</w:t>
      </w:r>
    </w:p>
    <w:p w14:paraId="54BD5D21" w14:textId="77777777" w:rsidR="0001497C" w:rsidRPr="005E58DA" w:rsidRDefault="0001497C" w:rsidP="0001497C">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5E58DA">
        <w:rPr>
          <w:rFonts w:ascii="Verdana" w:eastAsia="Aptos" w:hAnsi="Verdana"/>
          <w:b/>
          <w:bCs/>
          <w:i/>
          <w:iCs/>
          <w:color w:val="000000"/>
          <w:kern w:val="2"/>
          <w:sz w:val="20"/>
          <w:shd w:val="clear" w:color="auto" w:fill="FFFFFF"/>
          <w14:ligatures w14:val="standardContextual"/>
        </w:rPr>
        <w:t>Sustainability</w:t>
      </w:r>
      <w:r w:rsidRPr="005E58DA">
        <w:rPr>
          <w:rFonts w:ascii="Verdana" w:eastAsia="Aptos" w:hAnsi="Verdana"/>
          <w:color w:val="000000"/>
          <w:kern w:val="2"/>
          <w:sz w:val="20"/>
          <w:shd w:val="clear" w:color="auto" w:fill="FFFFFF"/>
          <w14:ligatures w14:val="standardContextual"/>
        </w:rPr>
        <w:t xml:space="preserve"> – help the Academy become more sustainable by strengthening our external relationships, partnerships and/or financial position or funding potential.</w:t>
      </w:r>
    </w:p>
    <w:p w14:paraId="7FAA8E9B" w14:textId="77777777" w:rsidR="0001497C" w:rsidRPr="00097DEF" w:rsidRDefault="0001497C" w:rsidP="0001497C">
      <w:pPr>
        <w:numPr>
          <w:ilvl w:val="0"/>
          <w:numId w:val="3"/>
        </w:numPr>
        <w:spacing w:after="160" w:line="259" w:lineRule="auto"/>
        <w:contextualSpacing/>
        <w:rPr>
          <w:rFonts w:ascii="Verdana" w:eastAsia="Aptos" w:hAnsi="Verdana"/>
          <w:color w:val="000000"/>
          <w:kern w:val="2"/>
          <w:sz w:val="20"/>
          <w:shd w:val="clear" w:color="auto" w:fill="FFFFFF"/>
          <w14:ligatures w14:val="standardContextual"/>
        </w:rPr>
      </w:pPr>
      <w:r w:rsidRPr="00097DEF">
        <w:rPr>
          <w:rFonts w:ascii="Verdana" w:eastAsia="Aptos" w:hAnsi="Verdana"/>
          <w:b/>
          <w:bCs/>
          <w:i/>
          <w:iCs/>
          <w:color w:val="000000"/>
          <w:kern w:val="2"/>
          <w:sz w:val="20"/>
          <w:shd w:val="clear" w:color="auto" w:fill="FFFFFF"/>
          <w14:ligatures w14:val="standardContextual"/>
        </w:rPr>
        <w:t>Diversity</w:t>
      </w:r>
      <w:r w:rsidRPr="00097DEF">
        <w:rPr>
          <w:rFonts w:ascii="Verdana" w:eastAsia="Aptos" w:hAnsi="Verdana"/>
          <w:color w:val="000000"/>
          <w:kern w:val="2"/>
          <w:sz w:val="20"/>
          <w:shd w:val="clear" w:color="auto" w:fill="FFFFFF"/>
          <w14:ligatures w14:val="standardContextual"/>
        </w:rPr>
        <w:t xml:space="preserve"> – enhance the diversity of the Academy and its strategic ambition for its community to reflect all parts of society</w:t>
      </w:r>
      <w:r>
        <w:rPr>
          <w:rFonts w:ascii="Verdana" w:eastAsia="Aptos" w:hAnsi="Verdana"/>
          <w:color w:val="000000"/>
          <w:kern w:val="2"/>
          <w:sz w:val="20"/>
          <w:shd w:val="clear" w:color="auto" w:fill="FFFFFF"/>
          <w14:ligatures w14:val="standardContextual"/>
        </w:rPr>
        <w:br/>
      </w:r>
    </w:p>
    <w:p w14:paraId="4D2DC56C" w14:textId="77777777" w:rsidR="0001497C" w:rsidRDefault="0001497C" w:rsidP="0001497C">
      <w:pPr>
        <w:spacing w:after="160" w:line="259" w:lineRule="auto"/>
        <w:rPr>
          <w:rFonts w:ascii="Verdana" w:eastAsia="Aptos" w:hAnsi="Verdana"/>
          <w:color w:val="000000"/>
          <w:kern w:val="2"/>
          <w:sz w:val="20"/>
          <w:shd w:val="clear" w:color="auto" w:fill="FFFFFF"/>
          <w14:ligatures w14:val="standardContextual"/>
        </w:rPr>
      </w:pPr>
      <w:r w:rsidRPr="005E58DA">
        <w:rPr>
          <w:rFonts w:ascii="Verdana" w:eastAsia="Aptos" w:hAnsi="Verdana"/>
          <w:color w:val="000000"/>
          <w:kern w:val="2"/>
          <w:sz w:val="20"/>
          <w:shd w:val="clear" w:color="auto" w:fill="FFFFFF"/>
          <w14:ligatures w14:val="standardContextual"/>
        </w:rPr>
        <w:t xml:space="preserve">Nominations should include a short statement of recommendation and nominators should complete </w:t>
      </w:r>
      <w:r>
        <w:rPr>
          <w:rFonts w:ascii="Verdana" w:eastAsia="Aptos" w:hAnsi="Verdana"/>
          <w:color w:val="000000"/>
          <w:kern w:val="2"/>
          <w:sz w:val="20"/>
          <w:shd w:val="clear" w:color="auto" w:fill="FFFFFF"/>
          <w14:ligatures w14:val="standardContextual"/>
        </w:rPr>
        <w:t>the</w:t>
      </w:r>
      <w:r w:rsidRPr="005E58DA">
        <w:rPr>
          <w:rFonts w:ascii="Verdana" w:eastAsia="Aptos" w:hAnsi="Verdana"/>
          <w:color w:val="000000"/>
          <w:kern w:val="2"/>
          <w:sz w:val="20"/>
          <w:shd w:val="clear" w:color="auto" w:fill="FFFFFF"/>
          <w14:ligatures w14:val="standardContextual"/>
        </w:rPr>
        <w:t xml:space="preserve"> tick box to indicate which of the categories the nominee falls within. </w:t>
      </w:r>
    </w:p>
    <w:p w14:paraId="5B5006FF" w14:textId="7AE20305" w:rsidR="005E58DA" w:rsidRDefault="005E58DA" w:rsidP="005E58DA">
      <w:pPr>
        <w:spacing w:after="160" w:line="259" w:lineRule="auto"/>
        <w:rPr>
          <w:rFonts w:ascii="Verdana" w:eastAsia="Aptos" w:hAnsi="Verdana"/>
          <w:color w:val="000000"/>
          <w:kern w:val="2"/>
          <w:sz w:val="20"/>
          <w:shd w:val="clear" w:color="auto" w:fill="FFFFFF"/>
          <w14:ligatures w14:val="standardContextual"/>
        </w:rPr>
      </w:pPr>
      <w:r w:rsidRPr="005E58DA">
        <w:rPr>
          <w:rFonts w:ascii="Verdana" w:eastAsia="Aptos" w:hAnsi="Verdana"/>
          <w:color w:val="000000"/>
          <w:kern w:val="2"/>
          <w:sz w:val="20"/>
          <w:shd w:val="clear" w:color="auto" w:fill="FFFFFF"/>
          <w14:ligatures w14:val="standardContextual"/>
        </w:rPr>
        <w:t xml:space="preserve">Nominations should include a short statement of recommendation and nominators should complete </w:t>
      </w:r>
      <w:r w:rsidR="00097DEF">
        <w:rPr>
          <w:rFonts w:ascii="Verdana" w:eastAsia="Aptos" w:hAnsi="Verdana"/>
          <w:color w:val="000000"/>
          <w:kern w:val="2"/>
          <w:sz w:val="20"/>
          <w:shd w:val="clear" w:color="auto" w:fill="FFFFFF"/>
          <w14:ligatures w14:val="standardContextual"/>
        </w:rPr>
        <w:t>the</w:t>
      </w:r>
      <w:r w:rsidRPr="005E58DA">
        <w:rPr>
          <w:rFonts w:ascii="Verdana" w:eastAsia="Aptos" w:hAnsi="Verdana"/>
          <w:color w:val="000000"/>
          <w:kern w:val="2"/>
          <w:sz w:val="20"/>
          <w:shd w:val="clear" w:color="auto" w:fill="FFFFFF"/>
          <w14:ligatures w14:val="standardContextual"/>
        </w:rPr>
        <w:t xml:space="preserve"> tick box to indicate which of the categories the nominee falls within. </w:t>
      </w:r>
    </w:p>
    <w:p w14:paraId="3991C74D"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bl>
      <w:tblPr>
        <w:tblStyle w:val="TableGrid"/>
        <w:tblW w:w="9781" w:type="dxa"/>
        <w:tblInd w:w="-147" w:type="dxa"/>
        <w:tblLook w:val="04A0" w:firstRow="1" w:lastRow="0" w:firstColumn="1" w:lastColumn="0" w:noHBand="0" w:noVBand="1"/>
      </w:tblPr>
      <w:tblGrid>
        <w:gridCol w:w="2977"/>
        <w:gridCol w:w="6804"/>
      </w:tblGrid>
      <w:tr w:rsidR="007E297A" w14:paraId="5FA9BEFE" w14:textId="77777777" w:rsidTr="0045623A">
        <w:tc>
          <w:tcPr>
            <w:tcW w:w="2977" w:type="dxa"/>
          </w:tcPr>
          <w:p w14:paraId="59BBD290" w14:textId="53048CEC"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Name of candidate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589B9CE"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710DD9A7" w14:textId="77777777" w:rsidTr="0045623A">
        <w:tc>
          <w:tcPr>
            <w:tcW w:w="2977" w:type="dxa"/>
          </w:tcPr>
          <w:p w14:paraId="0E110818" w14:textId="709F1931"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Title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3E7030D3" w14:textId="6A9AE7C1"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63E92DE9" w14:textId="77777777" w:rsidTr="0045623A">
        <w:tc>
          <w:tcPr>
            <w:tcW w:w="2977" w:type="dxa"/>
          </w:tcPr>
          <w:p w14:paraId="3B63D50D" w14:textId="488AD158"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Current role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7FF13773"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5F0B51BF" w14:textId="77777777" w:rsidTr="0045623A">
        <w:tc>
          <w:tcPr>
            <w:tcW w:w="2977" w:type="dxa"/>
          </w:tcPr>
          <w:p w14:paraId="03933CA8" w14:textId="108E02A6" w:rsidR="007E297A" w:rsidRPr="0045623A" w:rsidRDefault="0062797F"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Qualifications</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402B490" w14:textId="77777777" w:rsidR="0094184E" w:rsidRDefault="0094184E" w:rsidP="005E58DA">
            <w:pPr>
              <w:spacing w:after="160" w:line="259" w:lineRule="auto"/>
              <w:rPr>
                <w:rFonts w:ascii="Verdana" w:eastAsia="Aptos" w:hAnsi="Verdana"/>
                <w:color w:val="000000"/>
                <w:kern w:val="2"/>
                <w:sz w:val="20"/>
                <w:shd w:val="clear" w:color="auto" w:fill="FFFFFF"/>
                <w14:ligatures w14:val="standardContextual"/>
              </w:rPr>
            </w:pPr>
          </w:p>
          <w:p w14:paraId="428AB9EB" w14:textId="77777777" w:rsidR="0094184E" w:rsidRDefault="0094184E"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62AA09E1" w14:textId="77777777" w:rsidTr="0045623A">
        <w:tc>
          <w:tcPr>
            <w:tcW w:w="2977" w:type="dxa"/>
          </w:tcPr>
          <w:p w14:paraId="504C035F" w14:textId="094D6EC7" w:rsidR="007E297A" w:rsidRPr="0045623A" w:rsidRDefault="0062797F" w:rsidP="0094184E">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lastRenderedPageBreak/>
              <w:t>Date of birth</w:t>
            </w:r>
            <w:r w:rsidR="0094184E">
              <w:rPr>
                <w:rFonts w:ascii="Verdana" w:eastAsia="Aptos" w:hAnsi="Verdana"/>
                <w:b/>
                <w:bCs/>
                <w:color w:val="000000"/>
                <w:kern w:val="2"/>
                <w:sz w:val="20"/>
                <w:shd w:val="clear" w:color="auto" w:fill="FFFFFF"/>
                <w14:ligatures w14:val="standardContextual"/>
              </w:rPr>
              <w:br/>
            </w:r>
            <w:r w:rsidR="005633FA" w:rsidRPr="0094184E">
              <w:rPr>
                <w:rFonts w:ascii="Verdana" w:eastAsia="Aptos" w:hAnsi="Verdana"/>
                <w:color w:val="000000"/>
                <w:kern w:val="2"/>
                <w:sz w:val="20"/>
                <w:shd w:val="clear" w:color="auto" w:fill="FFFFFF"/>
                <w14:ligatures w14:val="standardContextual"/>
              </w:rPr>
              <w:t>(where known</w:t>
            </w:r>
            <w:r w:rsidR="0094184E">
              <w:rPr>
                <w:rFonts w:ascii="Verdana" w:eastAsia="Aptos" w:hAnsi="Verdana"/>
                <w:color w:val="000000"/>
                <w:kern w:val="2"/>
                <w:sz w:val="20"/>
                <w:shd w:val="clear" w:color="auto" w:fill="FFFFFF"/>
                <w14:ligatures w14:val="standardContextual"/>
              </w:rPr>
              <w:t>)</w:t>
            </w:r>
            <w:r w:rsidR="00BD0D90" w:rsidRPr="0094184E">
              <w:rPr>
                <w:rFonts w:ascii="Verdana" w:eastAsia="Aptos" w:hAnsi="Verdana"/>
                <w:color w:val="000000"/>
                <w:kern w:val="2"/>
                <w:sz w:val="20"/>
                <w:shd w:val="clear" w:color="auto" w:fill="FFFFFF"/>
                <w14:ligatures w14:val="standardContextual"/>
              </w:rPr>
              <w:t>:</w:t>
            </w:r>
          </w:p>
        </w:tc>
        <w:tc>
          <w:tcPr>
            <w:tcW w:w="6804" w:type="dxa"/>
          </w:tcPr>
          <w:p w14:paraId="0F2A3E70"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29825B4F" w14:textId="77777777" w:rsidTr="0045623A">
        <w:tc>
          <w:tcPr>
            <w:tcW w:w="2977" w:type="dxa"/>
          </w:tcPr>
          <w:p w14:paraId="3049E99C" w14:textId="63688320" w:rsidR="007E297A" w:rsidRPr="0045623A" w:rsidRDefault="005633FA" w:rsidP="005633F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Nationality</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E93DC97"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381D7EC9" w14:textId="77777777" w:rsidTr="0045623A">
        <w:tc>
          <w:tcPr>
            <w:tcW w:w="2977" w:type="dxa"/>
          </w:tcPr>
          <w:p w14:paraId="4789FEAA" w14:textId="3B7B45AE" w:rsidR="007E297A" w:rsidRPr="0045623A" w:rsidRDefault="005633FA"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Usual place of residence</w:t>
            </w:r>
            <w:r w:rsidR="00BD0D90" w:rsidRPr="0045623A">
              <w:rPr>
                <w:rFonts w:ascii="Verdana" w:eastAsia="Aptos" w:hAnsi="Verdana"/>
                <w:b/>
                <w:bCs/>
                <w:color w:val="000000"/>
                <w:kern w:val="2"/>
                <w:sz w:val="20"/>
                <w:shd w:val="clear" w:color="auto" w:fill="FFFFFF"/>
                <w14:ligatures w14:val="standardContextual"/>
              </w:rPr>
              <w:t>:</w:t>
            </w:r>
          </w:p>
        </w:tc>
        <w:tc>
          <w:tcPr>
            <w:tcW w:w="6804" w:type="dxa"/>
          </w:tcPr>
          <w:p w14:paraId="13FBA60A"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r w:rsidR="007E297A" w14:paraId="4F74EADC" w14:textId="77777777" w:rsidTr="0045623A">
        <w:tc>
          <w:tcPr>
            <w:tcW w:w="2977" w:type="dxa"/>
          </w:tcPr>
          <w:p w14:paraId="5E95C4DA" w14:textId="7C467649" w:rsidR="007E297A" w:rsidRPr="0045623A" w:rsidRDefault="005633FA" w:rsidP="005E58DA">
            <w:pPr>
              <w:spacing w:after="160" w:line="259" w:lineRule="auto"/>
              <w:rPr>
                <w:rFonts w:ascii="Verdana" w:eastAsia="Aptos" w:hAnsi="Verdana"/>
                <w:b/>
                <w:bCs/>
                <w:color w:val="000000"/>
                <w:kern w:val="2"/>
                <w:sz w:val="20"/>
                <w:shd w:val="clear" w:color="auto" w:fill="FFFFFF"/>
                <w14:ligatures w14:val="standardContextual"/>
              </w:rPr>
            </w:pPr>
            <w:r w:rsidRPr="0045623A">
              <w:rPr>
                <w:rFonts w:ascii="Verdana" w:eastAsia="Aptos" w:hAnsi="Verdana"/>
                <w:b/>
                <w:bCs/>
                <w:color w:val="000000"/>
                <w:kern w:val="2"/>
                <w:sz w:val="20"/>
                <w:shd w:val="clear" w:color="auto" w:fill="FFFFFF"/>
                <w14:ligatures w14:val="standardContextual"/>
              </w:rPr>
              <w:t>Current</w:t>
            </w:r>
            <w:r w:rsidR="0045623A" w:rsidRPr="0045623A">
              <w:rPr>
                <w:rFonts w:ascii="Verdana" w:eastAsia="Aptos" w:hAnsi="Verdana"/>
                <w:b/>
                <w:bCs/>
                <w:color w:val="000000"/>
                <w:kern w:val="2"/>
                <w:sz w:val="20"/>
                <w:shd w:val="clear" w:color="auto" w:fill="FFFFFF"/>
                <w14:ligatures w14:val="standardContextual"/>
              </w:rPr>
              <w:t>/</w:t>
            </w:r>
            <w:r w:rsidRPr="0045623A">
              <w:rPr>
                <w:rFonts w:ascii="Verdana" w:eastAsia="Aptos" w:hAnsi="Verdana"/>
                <w:b/>
                <w:bCs/>
                <w:color w:val="000000"/>
                <w:kern w:val="2"/>
                <w:sz w:val="20"/>
                <w:shd w:val="clear" w:color="auto" w:fill="FFFFFF"/>
                <w14:ligatures w14:val="standardContextual"/>
              </w:rPr>
              <w:t xml:space="preserve">previous roles </w:t>
            </w:r>
            <w:r w:rsidR="00BD0D90" w:rsidRPr="0045623A">
              <w:rPr>
                <w:rFonts w:ascii="Verdana" w:eastAsia="Aptos" w:hAnsi="Verdana"/>
                <w:b/>
                <w:bCs/>
                <w:color w:val="000000"/>
                <w:kern w:val="2"/>
                <w:sz w:val="20"/>
                <w:shd w:val="clear" w:color="auto" w:fill="FFFFFF"/>
                <w14:ligatures w14:val="standardContextual"/>
              </w:rPr>
              <w:t>of relevance to this nomination</w:t>
            </w:r>
            <w:r w:rsidR="0045623A" w:rsidRPr="0045623A">
              <w:rPr>
                <w:rFonts w:ascii="Verdana" w:eastAsia="Aptos" w:hAnsi="Verdana"/>
                <w:b/>
                <w:bCs/>
                <w:color w:val="000000"/>
                <w:kern w:val="2"/>
                <w:sz w:val="20"/>
                <w:shd w:val="clear" w:color="auto" w:fill="FFFFFF"/>
                <w14:ligatures w14:val="standardContextual"/>
              </w:rPr>
              <w:t>:</w:t>
            </w:r>
          </w:p>
        </w:tc>
        <w:tc>
          <w:tcPr>
            <w:tcW w:w="6804" w:type="dxa"/>
          </w:tcPr>
          <w:p w14:paraId="32ADC540" w14:textId="77777777" w:rsidR="007E297A" w:rsidRDefault="007E297A" w:rsidP="005E58DA">
            <w:pPr>
              <w:spacing w:after="160" w:line="259" w:lineRule="auto"/>
              <w:rPr>
                <w:rFonts w:ascii="Verdana" w:eastAsia="Aptos" w:hAnsi="Verdana"/>
                <w:color w:val="000000"/>
                <w:kern w:val="2"/>
                <w:sz w:val="20"/>
                <w:shd w:val="clear" w:color="auto" w:fill="FFFFFF"/>
                <w14:ligatures w14:val="standardContextual"/>
              </w:rPr>
            </w:pPr>
          </w:p>
        </w:tc>
      </w:tr>
    </w:tbl>
    <w:p w14:paraId="64BBEBD0" w14:textId="77777777" w:rsidR="008F16C7" w:rsidRDefault="008F16C7" w:rsidP="00032544">
      <w:pPr>
        <w:tabs>
          <w:tab w:val="left" w:pos="5812"/>
        </w:tabs>
        <w:ind w:right="-96"/>
        <w:rPr>
          <w:rFonts w:ascii="Verdana" w:hAnsi="Verdana"/>
          <w:snapToGrid w:val="0"/>
          <w:sz w:val="20"/>
        </w:rPr>
      </w:pPr>
    </w:p>
    <w:p w14:paraId="01CA3900" w14:textId="77777777" w:rsidR="00856E7E" w:rsidRDefault="00856E7E" w:rsidP="00032544">
      <w:pPr>
        <w:tabs>
          <w:tab w:val="left" w:pos="5812"/>
        </w:tabs>
        <w:ind w:right="-96"/>
        <w:rPr>
          <w:rFonts w:ascii="Verdana" w:hAnsi="Verdana"/>
          <w:snapToGrid w:val="0"/>
          <w:sz w:val="20"/>
        </w:rPr>
      </w:pPr>
    </w:p>
    <w:p w14:paraId="035C0938" w14:textId="77777777" w:rsidR="0045623A" w:rsidRDefault="0045623A" w:rsidP="00032544">
      <w:pPr>
        <w:tabs>
          <w:tab w:val="left" w:pos="5812"/>
        </w:tabs>
        <w:ind w:right="-96"/>
        <w:rPr>
          <w:rFonts w:ascii="Verdana" w:hAnsi="Verdana"/>
          <w:snapToGrid w:val="0"/>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04"/>
      </w:tblGrid>
      <w:tr w:rsidR="00CA2342" w14:paraId="4BED695A" w14:textId="77777777" w:rsidTr="0045623A">
        <w:tc>
          <w:tcPr>
            <w:tcW w:w="2977" w:type="dxa"/>
          </w:tcPr>
          <w:p w14:paraId="1D2B1D62" w14:textId="77777777" w:rsidR="00CA2342" w:rsidRPr="0045623A" w:rsidRDefault="00CA2342" w:rsidP="004F77E3">
            <w:pPr>
              <w:tabs>
                <w:tab w:val="left" w:pos="5812"/>
              </w:tabs>
              <w:ind w:right="-96"/>
              <w:rPr>
                <w:rFonts w:ascii="Verdana" w:hAnsi="Verdana"/>
                <w:b/>
                <w:bCs/>
                <w:snapToGrid w:val="0"/>
                <w:sz w:val="20"/>
              </w:rPr>
            </w:pPr>
            <w:r w:rsidRPr="0045623A">
              <w:rPr>
                <w:rFonts w:ascii="Verdana" w:hAnsi="Verdana"/>
                <w:b/>
                <w:bCs/>
                <w:snapToGrid w:val="0"/>
                <w:sz w:val="20"/>
              </w:rPr>
              <w:t>Name of nominator:</w:t>
            </w:r>
          </w:p>
          <w:p w14:paraId="1A12F55F" w14:textId="77777777" w:rsidR="00CA2342" w:rsidRDefault="00CA2342" w:rsidP="004F77E3">
            <w:pPr>
              <w:tabs>
                <w:tab w:val="left" w:pos="5812"/>
              </w:tabs>
              <w:ind w:right="-96"/>
              <w:rPr>
                <w:rFonts w:ascii="Verdana" w:hAnsi="Verdana"/>
                <w:snapToGrid w:val="0"/>
                <w:sz w:val="20"/>
              </w:rPr>
            </w:pPr>
          </w:p>
          <w:p w14:paraId="645BFCE6" w14:textId="77777777" w:rsidR="00CA2342" w:rsidRDefault="00CA2342" w:rsidP="004F77E3">
            <w:pPr>
              <w:tabs>
                <w:tab w:val="left" w:pos="5812"/>
              </w:tabs>
              <w:ind w:right="-96"/>
              <w:rPr>
                <w:rFonts w:ascii="Verdana" w:hAnsi="Verdana"/>
                <w:snapToGrid w:val="0"/>
                <w:sz w:val="20"/>
              </w:rPr>
            </w:pPr>
          </w:p>
        </w:tc>
        <w:tc>
          <w:tcPr>
            <w:tcW w:w="6804" w:type="dxa"/>
          </w:tcPr>
          <w:p w14:paraId="3801F705" w14:textId="77777777" w:rsidR="00CA2342" w:rsidRDefault="00CA2342" w:rsidP="004F77E3">
            <w:pPr>
              <w:tabs>
                <w:tab w:val="left" w:pos="5812"/>
              </w:tabs>
              <w:ind w:right="-96"/>
              <w:rPr>
                <w:rFonts w:ascii="Verdana" w:hAnsi="Verdana"/>
                <w:snapToGrid w:val="0"/>
                <w:sz w:val="20"/>
              </w:rPr>
            </w:pPr>
          </w:p>
          <w:p w14:paraId="292B68C8" w14:textId="77777777" w:rsidR="00CA2342" w:rsidRDefault="00CA2342" w:rsidP="004F77E3">
            <w:pPr>
              <w:tabs>
                <w:tab w:val="left" w:pos="5812"/>
              </w:tabs>
              <w:ind w:right="-96"/>
              <w:rPr>
                <w:rFonts w:ascii="Verdana" w:hAnsi="Verdana"/>
                <w:snapToGrid w:val="0"/>
                <w:sz w:val="20"/>
              </w:rPr>
            </w:pPr>
          </w:p>
          <w:p w14:paraId="015F9BEC" w14:textId="77777777" w:rsidR="00CA2342" w:rsidRDefault="00CA2342" w:rsidP="004F77E3">
            <w:pPr>
              <w:tabs>
                <w:tab w:val="left" w:pos="5812"/>
              </w:tabs>
              <w:ind w:right="-96"/>
              <w:rPr>
                <w:rFonts w:ascii="Verdana" w:hAnsi="Verdana"/>
                <w:snapToGrid w:val="0"/>
                <w:sz w:val="20"/>
              </w:rPr>
            </w:pPr>
          </w:p>
        </w:tc>
      </w:tr>
    </w:tbl>
    <w:p w14:paraId="1C1877A7" w14:textId="77777777" w:rsidR="00CA2342" w:rsidRDefault="00CA2342" w:rsidP="00032544">
      <w:pPr>
        <w:tabs>
          <w:tab w:val="left" w:pos="5812"/>
        </w:tabs>
        <w:ind w:right="-96"/>
        <w:rPr>
          <w:rFonts w:ascii="Verdana" w:hAnsi="Verdana"/>
          <w:snapToGrid w:val="0"/>
          <w:sz w:val="20"/>
        </w:rPr>
      </w:pPr>
    </w:p>
    <w:p w14:paraId="51CC2A23" w14:textId="77777777" w:rsidR="00C05D0F" w:rsidRDefault="00C05D0F" w:rsidP="00032544">
      <w:pPr>
        <w:tabs>
          <w:tab w:val="left" w:pos="5812"/>
        </w:tabs>
        <w:ind w:right="-96"/>
        <w:rPr>
          <w:rFonts w:ascii="Verdana" w:hAnsi="Verdana"/>
          <w:snapToGrid w:val="0"/>
          <w:sz w:val="20"/>
        </w:rPr>
        <w:sectPr w:rsidR="00C05D0F" w:rsidSect="002C0840">
          <w:footerReference w:type="default" r:id="rId13"/>
          <w:pgSz w:w="12240" w:h="15840"/>
          <w:pgMar w:top="1134" w:right="1418" w:bottom="1134" w:left="1418" w:header="720" w:footer="720" w:gutter="0"/>
          <w:cols w:space="720"/>
        </w:sectPr>
      </w:pPr>
    </w:p>
    <w:p w14:paraId="7C672CB5" w14:textId="77777777" w:rsidR="00CA2342" w:rsidRDefault="00CA2342" w:rsidP="00032544">
      <w:pPr>
        <w:tabs>
          <w:tab w:val="left" w:pos="5812"/>
        </w:tabs>
        <w:ind w:right="-96"/>
        <w:rPr>
          <w:rFonts w:ascii="Verdana" w:hAnsi="Verdana"/>
          <w:snapToGrid w:val="0"/>
          <w:sz w:val="20"/>
        </w:rPr>
      </w:pPr>
    </w:p>
    <w:p w14:paraId="2FF32646" w14:textId="1E38CFB6" w:rsidR="00ED36DA" w:rsidRDefault="008F16C7" w:rsidP="00ED36DA">
      <w:pPr>
        <w:tabs>
          <w:tab w:val="left" w:pos="5812"/>
        </w:tabs>
        <w:ind w:right="-96"/>
        <w:rPr>
          <w:rFonts w:ascii="Verdana" w:hAnsi="Verdana"/>
          <w:b/>
          <w:bCs/>
          <w:snapToGrid w:val="0"/>
          <w:sz w:val="20"/>
        </w:rPr>
      </w:pPr>
      <w:r w:rsidRPr="00ED36DA">
        <w:rPr>
          <w:rFonts w:ascii="Verdana" w:hAnsi="Verdana"/>
          <w:b/>
          <w:bCs/>
          <w:snapToGrid w:val="0"/>
          <w:sz w:val="20"/>
        </w:rPr>
        <w:t xml:space="preserve">Please select category </w:t>
      </w:r>
      <w:r w:rsidR="00ED36DA" w:rsidRPr="00ED36DA">
        <w:rPr>
          <w:rFonts w:ascii="Verdana" w:hAnsi="Verdana"/>
          <w:b/>
          <w:bCs/>
          <w:snapToGrid w:val="0"/>
          <w:sz w:val="20"/>
        </w:rPr>
        <w:t>for consideration as an Honorary Fellow</w:t>
      </w:r>
      <w:r w:rsidR="00F66B2D">
        <w:rPr>
          <w:rFonts w:ascii="Verdana" w:hAnsi="Verdana"/>
          <w:b/>
          <w:bCs/>
          <w:snapToGrid w:val="0"/>
          <w:sz w:val="20"/>
        </w:rPr>
        <w:t>.</w:t>
      </w:r>
    </w:p>
    <w:p w14:paraId="08765912" w14:textId="31C97AC7" w:rsidR="00F66B2D" w:rsidRDefault="00F66B2D" w:rsidP="00ED36DA">
      <w:pPr>
        <w:tabs>
          <w:tab w:val="left" w:pos="5812"/>
        </w:tabs>
        <w:ind w:right="-96"/>
        <w:rPr>
          <w:rFonts w:ascii="Verdana" w:hAnsi="Verdana"/>
          <w:i/>
          <w:iCs/>
          <w:snapToGrid w:val="0"/>
          <w:sz w:val="18"/>
          <w:szCs w:val="18"/>
        </w:rPr>
      </w:pPr>
      <w:r w:rsidRPr="005B53A4">
        <w:rPr>
          <w:rFonts w:ascii="Verdana" w:hAnsi="Verdana"/>
          <w:i/>
          <w:iCs/>
          <w:snapToGrid w:val="0"/>
          <w:sz w:val="18"/>
          <w:szCs w:val="18"/>
        </w:rPr>
        <w:t>M</w:t>
      </w:r>
      <w:r w:rsidR="000A1888" w:rsidRPr="005B53A4">
        <w:rPr>
          <w:rFonts w:ascii="Verdana" w:hAnsi="Verdana"/>
          <w:i/>
          <w:iCs/>
          <w:snapToGrid w:val="0"/>
          <w:sz w:val="18"/>
          <w:szCs w:val="18"/>
        </w:rPr>
        <w:t xml:space="preserve">ultiple boxes may be </w:t>
      </w:r>
      <w:r w:rsidRPr="005B53A4">
        <w:rPr>
          <w:rFonts w:ascii="Verdana" w:hAnsi="Verdana"/>
          <w:i/>
          <w:iCs/>
          <w:snapToGrid w:val="0"/>
          <w:sz w:val="18"/>
          <w:szCs w:val="18"/>
        </w:rPr>
        <w:t xml:space="preserve">selected where appropriate </w:t>
      </w:r>
    </w:p>
    <w:p w14:paraId="31AF3275" w14:textId="77777777" w:rsidR="004070E7" w:rsidRPr="005B53A4" w:rsidRDefault="004070E7" w:rsidP="00ED36DA">
      <w:pPr>
        <w:tabs>
          <w:tab w:val="left" w:pos="5812"/>
        </w:tabs>
        <w:ind w:right="-96"/>
        <w:rPr>
          <w:rFonts w:ascii="Verdana" w:hAnsi="Verdana"/>
          <w:i/>
          <w:iCs/>
          <w:snapToGrid w:val="0"/>
          <w:sz w:val="18"/>
          <w:szCs w:val="1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2"/>
        <w:gridCol w:w="9229"/>
      </w:tblGrid>
      <w:tr w:rsidR="004070E7" w14:paraId="373A5BDC" w14:textId="77777777" w:rsidTr="00D0131A">
        <w:tc>
          <w:tcPr>
            <w:tcW w:w="562" w:type="dxa"/>
          </w:tcPr>
          <w:p w14:paraId="3A079972" w14:textId="16406C80" w:rsidR="004070E7" w:rsidRPr="0072175D" w:rsidRDefault="0072175D" w:rsidP="00574FEB">
            <w:pPr>
              <w:spacing w:after="160" w:line="259" w:lineRule="auto"/>
              <w:contextualSpacing/>
              <w:rPr>
                <w:rFonts w:ascii="Verdana" w:eastAsia="Aptos" w:hAnsi="Verdana"/>
                <w:color w:val="000000"/>
                <w:kern w:val="2"/>
                <w:sz w:val="40"/>
                <w:szCs w:val="40"/>
                <w:shd w:val="clear" w:color="auto" w:fill="FFFFFF"/>
                <w14:ligatures w14:val="standardContextual"/>
              </w:rPr>
            </w:pPr>
            <w:bookmarkStart w:id="0" w:name="_Hlk191306581"/>
            <w:r w:rsidRPr="0072175D">
              <w:rPr>
                <w:rFonts w:ascii="Verdana" w:eastAsia="Aptos" w:hAnsi="Verdana"/>
                <w:color w:val="000000"/>
                <w:kern w:val="2"/>
                <w:sz w:val="40"/>
                <w:szCs w:val="40"/>
                <w:shd w:val="clear" w:color="auto" w:fill="FFFFFF"/>
                <w14:ligatures w14:val="standardContextual"/>
              </w:rPr>
              <w:t>□</w:t>
            </w:r>
          </w:p>
        </w:tc>
        <w:tc>
          <w:tcPr>
            <w:tcW w:w="9229" w:type="dxa"/>
          </w:tcPr>
          <w:p w14:paraId="166646C4"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50967604" w14:textId="3A1404CA"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r w:rsidRPr="00502C26">
              <w:rPr>
                <w:rFonts w:ascii="Verdana" w:eastAsia="Aptos" w:hAnsi="Verdana"/>
                <w:color w:val="000000"/>
                <w:kern w:val="2"/>
                <w:sz w:val="16"/>
                <w:szCs w:val="16"/>
                <w:shd w:val="clear" w:color="auto" w:fill="FFFFFF"/>
                <w14:ligatures w14:val="standardContextual"/>
              </w:rPr>
              <w:t>S</w:t>
            </w:r>
            <w:r w:rsidRPr="00240593">
              <w:rPr>
                <w:rFonts w:ascii="Verdana" w:eastAsia="Aptos" w:hAnsi="Verdana"/>
                <w:color w:val="000000"/>
                <w:kern w:val="2"/>
                <w:sz w:val="16"/>
                <w:szCs w:val="16"/>
                <w:shd w:val="clear" w:color="auto" w:fill="FFFFFF"/>
                <w14:ligatures w14:val="standardContextual"/>
              </w:rPr>
              <w:t>ignificant contribution to science, outside the conventional scope of biomedical and health research</w:t>
            </w:r>
          </w:p>
        </w:tc>
      </w:tr>
      <w:tr w:rsidR="004070E7" w14:paraId="4FAC96A8" w14:textId="77777777" w:rsidTr="00D0131A">
        <w:tc>
          <w:tcPr>
            <w:tcW w:w="562" w:type="dxa"/>
          </w:tcPr>
          <w:p w14:paraId="54E2C9AF" w14:textId="408F1E0D" w:rsidR="004070E7" w:rsidRPr="0072175D" w:rsidRDefault="0072175D"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2713E1EC"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1B601259" w14:textId="1E1D6F75" w:rsidR="0072175D" w:rsidRDefault="0072175D" w:rsidP="003F4CDB">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Pr="00240593">
              <w:rPr>
                <w:rFonts w:ascii="Verdana" w:eastAsia="Aptos" w:hAnsi="Verdana"/>
                <w:color w:val="000000"/>
                <w:kern w:val="2"/>
                <w:sz w:val="16"/>
                <w:szCs w:val="16"/>
                <w:shd w:val="clear" w:color="auto" w:fill="FFFFFF"/>
                <w14:ligatures w14:val="standardContextual"/>
              </w:rPr>
              <w:t>utstanding overseas biomedical and health researchers</w:t>
            </w:r>
          </w:p>
        </w:tc>
      </w:tr>
      <w:tr w:rsidR="004070E7" w14:paraId="3CF6BE59" w14:textId="77777777" w:rsidTr="00D0131A">
        <w:tc>
          <w:tcPr>
            <w:tcW w:w="562" w:type="dxa"/>
          </w:tcPr>
          <w:p w14:paraId="2B1C78F5" w14:textId="2232FF62"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60A29E6F"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7E59253E" w14:textId="042A8701" w:rsidR="0072175D" w:rsidRDefault="0072175D" w:rsidP="003F4CDB">
            <w:pPr>
              <w:rPr>
                <w:rFonts w:ascii="Verdana" w:eastAsia="Aptos" w:hAnsi="Verdana"/>
                <w:color w:val="000000"/>
                <w:kern w:val="2"/>
                <w:sz w:val="16"/>
                <w:szCs w:val="16"/>
                <w:shd w:val="clear" w:color="auto" w:fill="FFFFFF"/>
                <w14:ligatures w14:val="standardContextual"/>
              </w:rPr>
            </w:pPr>
            <w:r w:rsidRPr="003552E0">
              <w:rPr>
                <w:rFonts w:ascii="Verdana" w:eastAsia="Aptos" w:hAnsi="Verdana"/>
                <w:color w:val="000000"/>
                <w:kern w:val="2"/>
                <w:sz w:val="16"/>
                <w:szCs w:val="16"/>
                <w:shd w:val="clear" w:color="auto" w:fill="FFFFFF"/>
                <w14:ligatures w14:val="standardContextual"/>
              </w:rPr>
              <w:t>Prominent leaders in the pharmaceutical, biotechnology or medical devices sectors</w:t>
            </w:r>
          </w:p>
        </w:tc>
      </w:tr>
      <w:tr w:rsidR="004070E7" w14:paraId="0BF2011D" w14:textId="77777777" w:rsidTr="00D0131A">
        <w:tc>
          <w:tcPr>
            <w:tcW w:w="562" w:type="dxa"/>
          </w:tcPr>
          <w:p w14:paraId="60F13BDD" w14:textId="197C064E"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502F89BA"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21927DD4" w14:textId="77B9201C" w:rsidR="0072175D" w:rsidRDefault="00CA1D95" w:rsidP="00BF132F">
            <w:pPr>
              <w:spacing w:after="160" w:line="259" w:lineRule="auto"/>
              <w:contextualSpacing/>
              <w:rPr>
                <w:rFonts w:ascii="Verdana" w:eastAsia="Aptos" w:hAnsi="Verdana"/>
                <w:color w:val="000000"/>
                <w:kern w:val="2"/>
                <w:sz w:val="16"/>
                <w:szCs w:val="16"/>
                <w:shd w:val="clear" w:color="auto" w:fill="FFFFFF"/>
                <w14:ligatures w14:val="standardContextual"/>
              </w:rPr>
            </w:pPr>
            <w:r w:rsidRPr="002419E6">
              <w:rPr>
                <w:rFonts w:ascii="Verdana" w:eastAsia="Aptos" w:hAnsi="Verdana"/>
                <w:color w:val="000000"/>
                <w:kern w:val="2"/>
                <w:sz w:val="16"/>
                <w:szCs w:val="16"/>
                <w:shd w:val="clear" w:color="auto" w:fill="FFFFFF"/>
                <w14:ligatures w14:val="standardContextual"/>
              </w:rPr>
              <w:t xml:space="preserve">Contributors </w:t>
            </w:r>
            <w:r w:rsidR="00BF132F" w:rsidRPr="002419E6">
              <w:rPr>
                <w:rFonts w:ascii="Verdana" w:eastAsia="Aptos" w:hAnsi="Verdana"/>
                <w:color w:val="000000"/>
                <w:kern w:val="2"/>
                <w:sz w:val="16"/>
                <w:szCs w:val="16"/>
                <w:shd w:val="clear" w:color="auto" w:fill="FFFFFF"/>
                <w14:ligatures w14:val="standardContextual"/>
              </w:rPr>
              <w:t xml:space="preserve">and influencers of policy change, who have played </w:t>
            </w:r>
            <w:r w:rsidR="00E84839" w:rsidRPr="002419E6">
              <w:rPr>
                <w:rFonts w:ascii="Verdana" w:eastAsia="Aptos" w:hAnsi="Verdana"/>
                <w:color w:val="000000"/>
                <w:kern w:val="2"/>
                <w:sz w:val="16"/>
                <w:szCs w:val="16"/>
                <w:shd w:val="clear" w:color="auto" w:fill="FFFFFF"/>
                <w14:ligatures w14:val="standardContextual"/>
              </w:rPr>
              <w:t>a significant</w:t>
            </w:r>
            <w:r w:rsidR="00E84839">
              <w:rPr>
                <w:rFonts w:ascii="Verdana" w:eastAsia="Aptos" w:hAnsi="Verdana"/>
                <w:color w:val="000000"/>
                <w:kern w:val="2"/>
                <w:sz w:val="16"/>
                <w:szCs w:val="16"/>
                <w:shd w:val="clear" w:color="auto" w:fill="FFFFFF"/>
                <w14:ligatures w14:val="standardContextual"/>
              </w:rPr>
              <w:t xml:space="preserve"> role, fostered relationships or led work to</w:t>
            </w:r>
            <w:r w:rsidR="008A03BA">
              <w:rPr>
                <w:rFonts w:ascii="Verdana" w:eastAsia="Aptos" w:hAnsi="Verdana"/>
                <w:color w:val="000000"/>
                <w:kern w:val="2"/>
                <w:sz w:val="16"/>
                <w:szCs w:val="16"/>
                <w:shd w:val="clear" w:color="auto" w:fill="FFFFFF"/>
                <w14:ligatures w14:val="standardContextual"/>
              </w:rPr>
              <w:t xml:space="preserve"> </w:t>
            </w:r>
            <w:r w:rsidR="00E84839">
              <w:rPr>
                <w:rFonts w:ascii="Verdana" w:eastAsia="Aptos" w:hAnsi="Verdana"/>
                <w:color w:val="000000"/>
                <w:kern w:val="2"/>
                <w:sz w:val="16"/>
                <w:szCs w:val="16"/>
                <w:shd w:val="clear" w:color="auto" w:fill="FFFFFF"/>
                <w14:ligatures w14:val="standardContextual"/>
              </w:rPr>
              <w:t>impact policy thinking (domestic or international) on science, medical research or health care</w:t>
            </w:r>
          </w:p>
        </w:tc>
      </w:tr>
      <w:tr w:rsidR="004070E7" w14:paraId="3CB748A1" w14:textId="77777777" w:rsidTr="00D0131A">
        <w:tc>
          <w:tcPr>
            <w:tcW w:w="562" w:type="dxa"/>
          </w:tcPr>
          <w:p w14:paraId="5E2179DE" w14:textId="460A9E8D"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6EB5A7F1"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p>
          <w:p w14:paraId="454D2CAA" w14:textId="3B52C239" w:rsidR="004070E7" w:rsidRDefault="006D7484" w:rsidP="00C74229">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0072175D">
              <w:rPr>
                <w:rFonts w:ascii="Verdana" w:eastAsia="Aptos" w:hAnsi="Verdana"/>
                <w:color w:val="000000"/>
                <w:kern w:val="2"/>
                <w:sz w:val="16"/>
                <w:szCs w:val="16"/>
                <w:shd w:val="clear" w:color="auto" w:fill="FFFFFF"/>
                <w14:ligatures w14:val="standardContextual"/>
              </w:rPr>
              <w:t>utst</w:t>
            </w:r>
            <w:r w:rsidR="0072175D" w:rsidRPr="00240593">
              <w:rPr>
                <w:rFonts w:ascii="Verdana" w:eastAsia="Aptos" w:hAnsi="Verdana"/>
                <w:color w:val="000000"/>
                <w:kern w:val="2"/>
                <w:sz w:val="16"/>
                <w:szCs w:val="16"/>
                <w:shd w:val="clear" w:color="auto" w:fill="FFFFFF"/>
                <w14:ligatures w14:val="standardContextual"/>
              </w:rPr>
              <w:t>anding organisational</w:t>
            </w:r>
            <w:r w:rsidR="0072175D">
              <w:rPr>
                <w:rFonts w:ascii="Verdana" w:eastAsia="Aptos" w:hAnsi="Verdana"/>
                <w:color w:val="000000"/>
                <w:kern w:val="2"/>
                <w:sz w:val="16"/>
                <w:szCs w:val="16"/>
                <w:shd w:val="clear" w:color="auto" w:fill="FFFFFF"/>
                <w14:ligatures w14:val="standardContextual"/>
              </w:rPr>
              <w:t>/</w:t>
            </w:r>
            <w:r w:rsidR="0072175D" w:rsidRPr="00240593">
              <w:rPr>
                <w:rFonts w:ascii="Verdana" w:eastAsia="Aptos" w:hAnsi="Verdana"/>
                <w:color w:val="000000"/>
                <w:kern w:val="2"/>
                <w:sz w:val="16"/>
                <w:szCs w:val="16"/>
                <w:shd w:val="clear" w:color="auto" w:fill="FFFFFF"/>
                <w14:ligatures w14:val="standardContextual"/>
              </w:rPr>
              <w:t>sector-wide leadership in the governance</w:t>
            </w:r>
            <w:r w:rsidR="0072175D">
              <w:rPr>
                <w:rFonts w:ascii="Verdana" w:eastAsia="Aptos" w:hAnsi="Verdana"/>
                <w:color w:val="000000"/>
                <w:kern w:val="2"/>
                <w:sz w:val="16"/>
                <w:szCs w:val="16"/>
                <w:shd w:val="clear" w:color="auto" w:fill="FFFFFF"/>
                <w14:ligatures w14:val="standardContextual"/>
              </w:rPr>
              <w:t>/</w:t>
            </w:r>
            <w:r w:rsidR="0072175D" w:rsidRPr="00240593">
              <w:rPr>
                <w:rFonts w:ascii="Verdana" w:eastAsia="Aptos" w:hAnsi="Verdana"/>
                <w:color w:val="000000"/>
                <w:kern w:val="2"/>
                <w:sz w:val="16"/>
                <w:szCs w:val="16"/>
                <w:shd w:val="clear" w:color="auto" w:fill="FFFFFF"/>
                <w14:ligatures w14:val="standardContextual"/>
              </w:rPr>
              <w:t>administration of</w:t>
            </w:r>
            <w:r w:rsidR="0072175D">
              <w:rPr>
                <w:rFonts w:ascii="Verdana" w:eastAsia="Aptos" w:hAnsi="Verdana"/>
                <w:color w:val="000000"/>
                <w:kern w:val="2"/>
                <w:sz w:val="16"/>
                <w:szCs w:val="16"/>
                <w:shd w:val="clear" w:color="auto" w:fill="FFFFFF"/>
                <w14:ligatures w14:val="standardContextual"/>
              </w:rPr>
              <w:t xml:space="preserve"> </w:t>
            </w:r>
            <w:r w:rsidR="0072175D" w:rsidRPr="00240593">
              <w:rPr>
                <w:rFonts w:ascii="Verdana" w:eastAsia="Aptos" w:hAnsi="Verdana"/>
                <w:color w:val="000000"/>
                <w:kern w:val="2"/>
                <w:sz w:val="16"/>
                <w:szCs w:val="16"/>
                <w:shd w:val="clear" w:color="auto" w:fill="FFFFFF"/>
                <w14:ligatures w14:val="standardContextual"/>
              </w:rPr>
              <w:t>biomedical</w:t>
            </w:r>
            <w:r w:rsidR="005210E9">
              <w:rPr>
                <w:rFonts w:ascii="Verdana" w:eastAsia="Aptos" w:hAnsi="Verdana"/>
                <w:color w:val="000000"/>
                <w:kern w:val="2"/>
                <w:sz w:val="16"/>
                <w:szCs w:val="16"/>
                <w:shd w:val="clear" w:color="auto" w:fill="FFFFFF"/>
                <w14:ligatures w14:val="standardContextual"/>
              </w:rPr>
              <w:t xml:space="preserve"> and </w:t>
            </w:r>
            <w:r w:rsidR="0072175D" w:rsidRPr="00240593">
              <w:rPr>
                <w:rFonts w:ascii="Verdana" w:eastAsia="Aptos" w:hAnsi="Verdana"/>
                <w:color w:val="000000"/>
                <w:kern w:val="2"/>
                <w:sz w:val="16"/>
                <w:szCs w:val="16"/>
                <w:shd w:val="clear" w:color="auto" w:fill="FFFFFF"/>
                <w14:ligatures w14:val="standardContextual"/>
              </w:rPr>
              <w:t xml:space="preserve">health </w:t>
            </w:r>
            <w:r w:rsidR="0072175D">
              <w:rPr>
                <w:rFonts w:ascii="Verdana" w:eastAsia="Aptos" w:hAnsi="Verdana"/>
                <w:color w:val="000000"/>
                <w:kern w:val="2"/>
                <w:sz w:val="16"/>
                <w:szCs w:val="16"/>
                <w:shd w:val="clear" w:color="auto" w:fill="FFFFFF"/>
                <w14:ligatures w14:val="standardContextual"/>
              </w:rPr>
              <w:t>r</w:t>
            </w:r>
            <w:r w:rsidR="0072175D" w:rsidRPr="00240593">
              <w:rPr>
                <w:rFonts w:ascii="Verdana" w:eastAsia="Aptos" w:hAnsi="Verdana"/>
                <w:color w:val="000000"/>
                <w:kern w:val="2"/>
                <w:sz w:val="16"/>
                <w:szCs w:val="16"/>
                <w:shd w:val="clear" w:color="auto" w:fill="FFFFFF"/>
                <w14:ligatures w14:val="standardContextual"/>
              </w:rPr>
              <w:t>esearch</w:t>
            </w:r>
            <w:r w:rsidR="00B00D94">
              <w:rPr>
                <w:rFonts w:ascii="Verdana" w:eastAsia="Aptos" w:hAnsi="Verdana"/>
                <w:color w:val="000000"/>
                <w:kern w:val="2"/>
                <w:sz w:val="16"/>
                <w:szCs w:val="16"/>
                <w:shd w:val="clear" w:color="auto" w:fill="FFFFFF"/>
                <w14:ligatures w14:val="standardContextual"/>
              </w:rPr>
              <w:t xml:space="preserve"> via regulatory agencies, arms</w:t>
            </w:r>
            <w:r w:rsidR="00F06F86">
              <w:rPr>
                <w:rFonts w:ascii="Verdana" w:eastAsia="Aptos" w:hAnsi="Verdana"/>
                <w:color w:val="000000"/>
                <w:kern w:val="2"/>
                <w:sz w:val="16"/>
                <w:szCs w:val="16"/>
                <w:shd w:val="clear" w:color="auto" w:fill="FFFFFF"/>
                <w14:ligatures w14:val="standardContextual"/>
              </w:rPr>
              <w:t>-</w:t>
            </w:r>
            <w:r w:rsidR="00B00D94">
              <w:rPr>
                <w:rFonts w:ascii="Verdana" w:eastAsia="Aptos" w:hAnsi="Verdana"/>
                <w:color w:val="000000"/>
                <w:kern w:val="2"/>
                <w:sz w:val="16"/>
                <w:szCs w:val="16"/>
                <w:shd w:val="clear" w:color="auto" w:fill="FFFFFF"/>
                <w14:ligatures w14:val="standardContextual"/>
              </w:rPr>
              <w:t>length bodies or charitable organisations</w:t>
            </w:r>
          </w:p>
        </w:tc>
      </w:tr>
      <w:tr w:rsidR="004070E7" w14:paraId="50532EBB" w14:textId="77777777" w:rsidTr="00D0131A">
        <w:tc>
          <w:tcPr>
            <w:tcW w:w="562" w:type="dxa"/>
          </w:tcPr>
          <w:p w14:paraId="5E6A1E48" w14:textId="20715440"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0FA0B8DC" w14:textId="77777777" w:rsid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p w14:paraId="2818892C" w14:textId="5395291E" w:rsidR="0072175D" w:rsidRDefault="0072175D" w:rsidP="003F4CDB">
            <w:pPr>
              <w:spacing w:after="160" w:line="259" w:lineRule="auto"/>
              <w:contextualSpacing/>
              <w:rPr>
                <w:rFonts w:ascii="Verdana" w:eastAsia="Aptos" w:hAnsi="Verdana"/>
                <w:color w:val="000000"/>
                <w:kern w:val="2"/>
                <w:sz w:val="16"/>
                <w:szCs w:val="16"/>
                <w:shd w:val="clear" w:color="auto" w:fill="FFFFFF"/>
                <w14:ligatures w14:val="standardContextual"/>
              </w:rPr>
            </w:pPr>
            <w:r w:rsidRPr="00502C26">
              <w:rPr>
                <w:rFonts w:ascii="Verdana" w:eastAsia="Aptos" w:hAnsi="Verdana"/>
                <w:color w:val="000000"/>
                <w:kern w:val="2"/>
                <w:sz w:val="16"/>
                <w:szCs w:val="16"/>
                <w:shd w:val="clear" w:color="auto" w:fill="FFFFFF"/>
                <w14:ligatures w14:val="standardContextual"/>
              </w:rPr>
              <w:t>P</w:t>
            </w:r>
            <w:r w:rsidRPr="00240593">
              <w:rPr>
                <w:rFonts w:ascii="Verdana" w:eastAsia="Aptos" w:hAnsi="Verdana"/>
                <w:color w:val="000000"/>
                <w:kern w:val="2"/>
                <w:sz w:val="16"/>
                <w:szCs w:val="16"/>
                <w:shd w:val="clear" w:color="auto" w:fill="FFFFFF"/>
                <w14:ligatures w14:val="standardContextual"/>
              </w:rPr>
              <w:t>hilanthropists</w:t>
            </w:r>
            <w:r>
              <w:rPr>
                <w:rFonts w:ascii="Verdana" w:eastAsia="Aptos" w:hAnsi="Verdana"/>
                <w:color w:val="000000"/>
                <w:kern w:val="2"/>
                <w:sz w:val="16"/>
                <w:szCs w:val="16"/>
                <w:shd w:val="clear" w:color="auto" w:fill="FFFFFF"/>
                <w14:ligatures w14:val="standardContextual"/>
              </w:rPr>
              <w:t xml:space="preserve"> who have made outstanding contributions to medical science in the public interest</w:t>
            </w:r>
          </w:p>
        </w:tc>
      </w:tr>
      <w:tr w:rsidR="004070E7" w14:paraId="1F7092B9" w14:textId="77777777" w:rsidTr="00D0131A">
        <w:tc>
          <w:tcPr>
            <w:tcW w:w="562" w:type="dxa"/>
          </w:tcPr>
          <w:p w14:paraId="01CAB3A5" w14:textId="36B9EA9A"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27E7A3F8" w14:textId="77777777" w:rsidR="0072175D" w:rsidRDefault="0072175D" w:rsidP="0072175D">
            <w:pPr>
              <w:spacing w:after="160" w:line="259" w:lineRule="auto"/>
              <w:contextualSpacing/>
              <w:rPr>
                <w:rFonts w:ascii="Verdana" w:eastAsia="Aptos" w:hAnsi="Verdana"/>
                <w:color w:val="000000"/>
                <w:kern w:val="2"/>
                <w:sz w:val="16"/>
                <w:szCs w:val="16"/>
                <w:shd w:val="clear" w:color="auto" w:fill="FFFFFF"/>
                <w14:ligatures w14:val="standardContextual"/>
              </w:rPr>
            </w:pPr>
          </w:p>
          <w:p w14:paraId="585A68BA" w14:textId="4F27710A" w:rsidR="0072175D" w:rsidRDefault="00E1147E" w:rsidP="00224EE6">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shd w:val="clear" w:color="auto" w:fill="FFFFFF"/>
                <w14:ligatures w14:val="standardContextual"/>
              </w:rPr>
              <w:t>O</w:t>
            </w:r>
            <w:r w:rsidR="0072175D" w:rsidRPr="00240593">
              <w:rPr>
                <w:rFonts w:ascii="Verdana" w:eastAsia="Aptos" w:hAnsi="Verdana"/>
                <w:color w:val="000000"/>
                <w:kern w:val="2"/>
                <w:sz w:val="16"/>
                <w:szCs w:val="16"/>
                <w:shd w:val="clear" w:color="auto" w:fill="FFFFFF"/>
                <w14:ligatures w14:val="standardContextual"/>
              </w:rPr>
              <w:t>utstanding contributions to strengthening the relationship between science and society</w:t>
            </w:r>
            <w:r w:rsidR="00DC692B">
              <w:rPr>
                <w:rFonts w:ascii="Verdana" w:eastAsia="Aptos" w:hAnsi="Verdana"/>
                <w:color w:val="000000"/>
                <w:kern w:val="2"/>
                <w:sz w:val="16"/>
                <w:szCs w:val="16"/>
                <w:shd w:val="clear" w:color="auto" w:fill="FFFFFF"/>
                <w14:ligatures w14:val="standardContextual"/>
              </w:rPr>
              <w:t xml:space="preserve"> through their role in the media, communications, public engagement and </w:t>
            </w:r>
            <w:r>
              <w:rPr>
                <w:rFonts w:ascii="Verdana" w:eastAsia="Aptos" w:hAnsi="Verdana"/>
                <w:color w:val="000000"/>
                <w:kern w:val="2"/>
                <w:sz w:val="16"/>
                <w:szCs w:val="16"/>
                <w:shd w:val="clear" w:color="auto" w:fill="FFFFFF"/>
                <w14:ligatures w14:val="standardContextual"/>
              </w:rPr>
              <w:t>involvement</w:t>
            </w:r>
            <w:r w:rsidR="00A47CFC">
              <w:rPr>
                <w:rFonts w:ascii="Verdana" w:eastAsia="Aptos" w:hAnsi="Verdana"/>
                <w:color w:val="000000"/>
                <w:kern w:val="2"/>
                <w:sz w:val="16"/>
                <w:szCs w:val="16"/>
                <w:shd w:val="clear" w:color="auto" w:fill="FFFFFF"/>
                <w14:ligatures w14:val="standardContextual"/>
              </w:rPr>
              <w:t>,</w:t>
            </w:r>
            <w:r>
              <w:rPr>
                <w:rFonts w:ascii="Verdana" w:eastAsia="Aptos" w:hAnsi="Verdana"/>
                <w:color w:val="000000"/>
                <w:kern w:val="2"/>
                <w:sz w:val="16"/>
                <w:szCs w:val="16"/>
                <w:shd w:val="clear" w:color="auto" w:fill="FFFFFF"/>
                <w14:ligatures w14:val="standardContextual"/>
              </w:rPr>
              <w:t xml:space="preserve"> or the co-production of research</w:t>
            </w:r>
            <w:r w:rsidR="0072175D">
              <w:rPr>
                <w:rFonts w:ascii="Verdana" w:eastAsia="Aptos" w:hAnsi="Verdana"/>
                <w:color w:val="000000"/>
                <w:kern w:val="2"/>
                <w:sz w:val="16"/>
                <w:szCs w:val="16"/>
                <w:shd w:val="clear" w:color="auto" w:fill="FFFFFF"/>
                <w14:ligatures w14:val="standardContextual"/>
              </w:rPr>
              <w:t xml:space="preserve"> </w:t>
            </w:r>
          </w:p>
        </w:tc>
      </w:tr>
      <w:tr w:rsidR="004070E7" w14:paraId="265225ED" w14:textId="77777777" w:rsidTr="00D0131A">
        <w:tc>
          <w:tcPr>
            <w:tcW w:w="562" w:type="dxa"/>
          </w:tcPr>
          <w:p w14:paraId="3CB983F2" w14:textId="1569D723" w:rsidR="004070E7" w:rsidRPr="0072175D" w:rsidRDefault="004070E7" w:rsidP="00574FEB">
            <w:pPr>
              <w:spacing w:after="160" w:line="259" w:lineRule="auto"/>
              <w:contextualSpacing/>
              <w:rPr>
                <w:rFonts w:ascii="Verdana" w:eastAsia="Aptos" w:hAnsi="Verdana"/>
                <w:color w:val="000000"/>
                <w:kern w:val="2"/>
                <w:sz w:val="40"/>
                <w:szCs w:val="40"/>
                <w:shd w:val="clear" w:color="auto" w:fill="FFFFFF"/>
                <w14:ligatures w14:val="standardContextual"/>
              </w:rPr>
            </w:pPr>
            <w:r w:rsidRPr="0072175D">
              <w:rPr>
                <w:rFonts w:ascii="Verdana" w:eastAsia="Aptos" w:hAnsi="Verdana"/>
                <w:color w:val="000000"/>
                <w:kern w:val="2"/>
                <w:sz w:val="40"/>
                <w:szCs w:val="40"/>
                <w:shd w:val="clear" w:color="auto" w:fill="FFFFFF"/>
                <w14:ligatures w14:val="standardContextual"/>
              </w:rPr>
              <w:t>□</w:t>
            </w:r>
          </w:p>
        </w:tc>
        <w:tc>
          <w:tcPr>
            <w:tcW w:w="9229" w:type="dxa"/>
          </w:tcPr>
          <w:p w14:paraId="0666BA61" w14:textId="77777777" w:rsidR="0072175D" w:rsidRDefault="0072175D" w:rsidP="00574FEB">
            <w:pPr>
              <w:spacing w:after="160" w:line="259" w:lineRule="auto"/>
              <w:contextualSpacing/>
              <w:rPr>
                <w:rFonts w:ascii="Verdana" w:eastAsia="Aptos" w:hAnsi="Verdana"/>
                <w:color w:val="000000"/>
                <w:kern w:val="2"/>
                <w:sz w:val="16"/>
                <w:szCs w:val="16"/>
                <w14:ligatures w14:val="standardContextual"/>
              </w:rPr>
            </w:pPr>
          </w:p>
          <w:p w14:paraId="3407B25B" w14:textId="069C670F" w:rsidR="004070E7" w:rsidRDefault="0072175D" w:rsidP="00574FEB">
            <w:pPr>
              <w:spacing w:after="160" w:line="259" w:lineRule="auto"/>
              <w:contextualSpacing/>
              <w:rPr>
                <w:rFonts w:ascii="Verdana" w:eastAsia="Aptos" w:hAnsi="Verdana"/>
                <w:color w:val="000000"/>
                <w:kern w:val="2"/>
                <w:sz w:val="16"/>
                <w:szCs w:val="16"/>
                <w:shd w:val="clear" w:color="auto" w:fill="FFFFFF"/>
                <w14:ligatures w14:val="standardContextual"/>
              </w:rPr>
            </w:pPr>
            <w:r>
              <w:rPr>
                <w:rFonts w:ascii="Verdana" w:eastAsia="Aptos" w:hAnsi="Verdana"/>
                <w:color w:val="000000"/>
                <w:kern w:val="2"/>
                <w:sz w:val="16"/>
                <w:szCs w:val="16"/>
                <w14:ligatures w14:val="standardContextual"/>
              </w:rPr>
              <w:t>Exc</w:t>
            </w:r>
            <w:r w:rsidRPr="00240593">
              <w:rPr>
                <w:rFonts w:ascii="Verdana" w:eastAsia="Aptos" w:hAnsi="Verdana"/>
                <w:color w:val="000000"/>
                <w:kern w:val="2"/>
                <w:sz w:val="16"/>
                <w:szCs w:val="16"/>
                <w:shd w:val="clear" w:color="auto" w:fill="FFFFFF"/>
                <w14:ligatures w14:val="standardContextual"/>
              </w:rPr>
              <w:t>eptional leadership in advancing and promoting equity, diversity and inclusion in biomedical</w:t>
            </w:r>
            <w:r w:rsidR="00A47CFC">
              <w:rPr>
                <w:rFonts w:ascii="Verdana" w:eastAsia="Aptos" w:hAnsi="Verdana"/>
                <w:color w:val="000000"/>
                <w:kern w:val="2"/>
                <w:sz w:val="16"/>
                <w:szCs w:val="16"/>
                <w:shd w:val="clear" w:color="auto" w:fill="FFFFFF"/>
                <w14:ligatures w14:val="standardContextual"/>
              </w:rPr>
              <w:t xml:space="preserve"> and </w:t>
            </w:r>
            <w:r w:rsidRPr="00240593">
              <w:rPr>
                <w:rFonts w:ascii="Verdana" w:eastAsia="Aptos" w:hAnsi="Verdana"/>
                <w:color w:val="000000"/>
                <w:kern w:val="2"/>
                <w:sz w:val="16"/>
                <w:szCs w:val="16"/>
                <w:shd w:val="clear" w:color="auto" w:fill="FFFFFF"/>
                <w14:ligatures w14:val="standardContextual"/>
              </w:rPr>
              <w:t>health research</w:t>
            </w:r>
            <w:r w:rsidR="00A47CFC">
              <w:rPr>
                <w:rFonts w:ascii="Verdana" w:eastAsia="Aptos" w:hAnsi="Verdana"/>
                <w:color w:val="000000"/>
                <w:kern w:val="2"/>
                <w:sz w:val="16"/>
                <w:szCs w:val="16"/>
                <w:shd w:val="clear" w:color="auto" w:fill="FFFFFF"/>
                <w14:ligatures w14:val="standardContextual"/>
              </w:rPr>
              <w:t xml:space="preserve"> and</w:t>
            </w:r>
            <w:r w:rsidR="005A4826">
              <w:rPr>
                <w:rFonts w:ascii="Verdana" w:eastAsia="Aptos" w:hAnsi="Verdana"/>
                <w:color w:val="000000"/>
                <w:kern w:val="2"/>
                <w:sz w:val="16"/>
                <w:szCs w:val="16"/>
                <w:shd w:val="clear" w:color="auto" w:fill="FFFFFF"/>
                <w14:ligatures w14:val="standardContextual"/>
              </w:rPr>
              <w:t xml:space="preserve">/or </w:t>
            </w:r>
            <w:r w:rsidR="00A47CFC">
              <w:rPr>
                <w:rFonts w:ascii="Verdana" w:eastAsia="Aptos" w:hAnsi="Verdana"/>
                <w:color w:val="000000"/>
                <w:kern w:val="2"/>
                <w:sz w:val="16"/>
                <w:szCs w:val="16"/>
                <w:shd w:val="clear" w:color="auto" w:fill="FFFFFF"/>
                <w14:ligatures w14:val="standardContextual"/>
              </w:rPr>
              <w:t>a more positive research culture in the UK</w:t>
            </w:r>
          </w:p>
        </w:tc>
      </w:tr>
    </w:tbl>
    <w:p w14:paraId="46D886E0" w14:textId="77777777" w:rsidR="004070E7" w:rsidRPr="004070E7" w:rsidRDefault="004070E7" w:rsidP="00574FEB">
      <w:pPr>
        <w:spacing w:after="160" w:line="259" w:lineRule="auto"/>
        <w:contextualSpacing/>
        <w:rPr>
          <w:rFonts w:ascii="Verdana" w:eastAsia="Aptos" w:hAnsi="Verdana"/>
          <w:color w:val="000000"/>
          <w:kern w:val="2"/>
          <w:sz w:val="16"/>
          <w:szCs w:val="16"/>
          <w:shd w:val="clear" w:color="auto" w:fill="FFFFFF"/>
          <w14:ligatures w14:val="standardContextual"/>
        </w:rPr>
      </w:pPr>
    </w:p>
    <w:bookmarkEnd w:id="0"/>
    <w:p w14:paraId="2BF8FBC0" w14:textId="599A126A" w:rsidR="00596821" w:rsidRPr="00240593" w:rsidRDefault="00596821" w:rsidP="00403A9F">
      <w:pPr>
        <w:spacing w:after="160" w:line="259" w:lineRule="auto"/>
        <w:contextualSpacing/>
        <w:rPr>
          <w:rFonts w:ascii="Verdana" w:eastAsia="Aptos" w:hAnsi="Verdana"/>
          <w:color w:val="000000"/>
          <w:kern w:val="2"/>
          <w:sz w:val="16"/>
          <w:szCs w:val="16"/>
          <w:shd w:val="clear" w:color="auto" w:fill="FFFFFF"/>
          <w14:ligatures w14:val="standardContextual"/>
        </w:rPr>
      </w:pPr>
    </w:p>
    <w:p w14:paraId="72A54A59" w14:textId="77777777" w:rsidR="00FB2FD5" w:rsidRDefault="00FB2FD5" w:rsidP="00ED36DA">
      <w:pPr>
        <w:tabs>
          <w:tab w:val="left" w:pos="5812"/>
        </w:tabs>
        <w:ind w:right="-96"/>
        <w:rPr>
          <w:rFonts w:ascii="Verdana" w:hAnsi="Verdana"/>
          <w:snapToGrid w:val="0"/>
          <w:sz w:val="20"/>
        </w:rPr>
      </w:pPr>
    </w:p>
    <w:p w14:paraId="20797515" w14:textId="77777777" w:rsidR="00C05D0F" w:rsidRDefault="00C05D0F" w:rsidP="00ED36DA">
      <w:pPr>
        <w:tabs>
          <w:tab w:val="left" w:pos="5812"/>
        </w:tabs>
        <w:ind w:right="-96"/>
        <w:rPr>
          <w:rFonts w:ascii="Verdana" w:hAnsi="Verdana"/>
          <w:snapToGrid w:val="0"/>
          <w:sz w:val="20"/>
        </w:rPr>
        <w:sectPr w:rsidR="00C05D0F" w:rsidSect="00EB77B5">
          <w:type w:val="continuous"/>
          <w:pgSz w:w="12240" w:h="15840"/>
          <w:pgMar w:top="1134" w:right="1021" w:bottom="1134" w:left="1418" w:header="720" w:footer="720" w:gutter="0"/>
          <w:cols w:space="720"/>
        </w:sectPr>
      </w:pPr>
    </w:p>
    <w:p w14:paraId="2C2E5C6A" w14:textId="77777777" w:rsidR="00FB2FD5" w:rsidRDefault="00FB2FD5" w:rsidP="00ED36DA">
      <w:pPr>
        <w:tabs>
          <w:tab w:val="left" w:pos="5812"/>
        </w:tabs>
        <w:ind w:right="-96"/>
        <w:rPr>
          <w:rFonts w:ascii="Verdana" w:hAnsi="Verdana"/>
          <w:snapToGrid w:val="0"/>
          <w:sz w:val="20"/>
        </w:rPr>
      </w:pPr>
    </w:p>
    <w:p w14:paraId="1DFBEA0D" w14:textId="478E7A91" w:rsidR="0043375D" w:rsidRPr="00023C41" w:rsidRDefault="00FC5032"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b/>
          <w:bCs/>
          <w:i/>
          <w:iCs/>
          <w:snapToGrid w:val="0"/>
          <w:sz w:val="18"/>
          <w:szCs w:val="18"/>
        </w:rPr>
      </w:pPr>
      <w:r w:rsidRPr="00023C41">
        <w:rPr>
          <w:rFonts w:ascii="Verdana" w:hAnsi="Verdana"/>
          <w:b/>
          <w:bCs/>
          <w:snapToGrid w:val="0"/>
          <w:sz w:val="20"/>
        </w:rPr>
        <w:t>S</w:t>
      </w:r>
      <w:r w:rsidR="004B40C8" w:rsidRPr="00023C41">
        <w:rPr>
          <w:rFonts w:ascii="Verdana" w:hAnsi="Verdana"/>
          <w:b/>
          <w:bCs/>
          <w:snapToGrid w:val="0"/>
          <w:sz w:val="20"/>
        </w:rPr>
        <w:t>tatement</w:t>
      </w:r>
      <w:r w:rsidRPr="00023C41">
        <w:rPr>
          <w:rFonts w:ascii="Verdana" w:hAnsi="Verdana"/>
          <w:b/>
          <w:bCs/>
          <w:snapToGrid w:val="0"/>
          <w:sz w:val="20"/>
        </w:rPr>
        <w:t xml:space="preserve"> of princ</w:t>
      </w:r>
      <w:r w:rsidR="00E3657D" w:rsidRPr="00023C41">
        <w:rPr>
          <w:rFonts w:ascii="Verdana" w:hAnsi="Verdana"/>
          <w:b/>
          <w:bCs/>
          <w:snapToGrid w:val="0"/>
          <w:sz w:val="20"/>
        </w:rPr>
        <w:t>i</w:t>
      </w:r>
      <w:r w:rsidRPr="00023C41">
        <w:rPr>
          <w:rFonts w:ascii="Verdana" w:hAnsi="Verdana"/>
          <w:b/>
          <w:bCs/>
          <w:snapToGrid w:val="0"/>
          <w:sz w:val="20"/>
        </w:rPr>
        <w:t>pal ground</w:t>
      </w:r>
      <w:r w:rsidR="00E3657D" w:rsidRPr="00023C41">
        <w:rPr>
          <w:rFonts w:ascii="Verdana" w:hAnsi="Verdana"/>
          <w:b/>
          <w:bCs/>
          <w:snapToGrid w:val="0"/>
          <w:sz w:val="20"/>
        </w:rPr>
        <w:t>s</w:t>
      </w:r>
      <w:r w:rsidRPr="00023C41">
        <w:rPr>
          <w:rFonts w:ascii="Verdana" w:hAnsi="Verdana"/>
          <w:b/>
          <w:bCs/>
          <w:snapToGrid w:val="0"/>
          <w:sz w:val="20"/>
        </w:rPr>
        <w:t xml:space="preserve"> on which th</w:t>
      </w:r>
      <w:r w:rsidR="001C2250">
        <w:rPr>
          <w:rFonts w:ascii="Verdana" w:hAnsi="Verdana"/>
          <w:b/>
          <w:bCs/>
          <w:snapToGrid w:val="0"/>
          <w:sz w:val="20"/>
        </w:rPr>
        <w:t>is</w:t>
      </w:r>
      <w:r w:rsidRPr="00023C41">
        <w:rPr>
          <w:rFonts w:ascii="Verdana" w:hAnsi="Verdana"/>
          <w:b/>
          <w:bCs/>
          <w:snapToGrid w:val="0"/>
          <w:sz w:val="20"/>
        </w:rPr>
        <w:t xml:space="preserve"> nomination is made</w:t>
      </w:r>
      <w:r w:rsidR="002D3163">
        <w:rPr>
          <w:rFonts w:ascii="Verdana" w:hAnsi="Verdana"/>
          <w:b/>
          <w:bCs/>
          <w:snapToGrid w:val="0"/>
          <w:sz w:val="20"/>
        </w:rPr>
        <w:t xml:space="preserve"> </w:t>
      </w:r>
      <w:r w:rsidR="00791DF1" w:rsidRPr="00023C41">
        <w:rPr>
          <w:rFonts w:ascii="Verdana" w:hAnsi="Verdana"/>
          <w:b/>
          <w:bCs/>
          <w:i/>
          <w:iCs/>
          <w:snapToGrid w:val="0"/>
          <w:sz w:val="20"/>
        </w:rPr>
        <w:t>(</w:t>
      </w:r>
      <w:r w:rsidR="00060C01" w:rsidRPr="00023C41">
        <w:rPr>
          <w:rFonts w:ascii="Verdana" w:hAnsi="Verdana"/>
          <w:b/>
          <w:bCs/>
          <w:i/>
          <w:iCs/>
          <w:snapToGrid w:val="0"/>
          <w:sz w:val="20"/>
        </w:rPr>
        <w:t>300</w:t>
      </w:r>
      <w:r w:rsidRPr="00023C41">
        <w:rPr>
          <w:rFonts w:ascii="Verdana" w:hAnsi="Verdana"/>
          <w:b/>
          <w:bCs/>
          <w:i/>
          <w:iCs/>
          <w:snapToGrid w:val="0"/>
          <w:sz w:val="20"/>
        </w:rPr>
        <w:t xml:space="preserve"> </w:t>
      </w:r>
      <w:r w:rsidR="00835863" w:rsidRPr="00023C41">
        <w:rPr>
          <w:rFonts w:ascii="Verdana" w:hAnsi="Verdana"/>
          <w:b/>
          <w:bCs/>
          <w:i/>
          <w:iCs/>
          <w:snapToGrid w:val="0"/>
          <w:sz w:val="20"/>
        </w:rPr>
        <w:t>words</w:t>
      </w:r>
      <w:r w:rsidR="00791DF1" w:rsidRPr="00023C41">
        <w:rPr>
          <w:rFonts w:ascii="Verdana" w:hAnsi="Verdana"/>
          <w:b/>
          <w:bCs/>
          <w:i/>
          <w:iCs/>
          <w:snapToGrid w:val="0"/>
          <w:sz w:val="20"/>
        </w:rPr>
        <w:t xml:space="preserve"> max</w:t>
      </w:r>
      <w:r w:rsidR="002D3163">
        <w:rPr>
          <w:rFonts w:ascii="Verdana" w:hAnsi="Verdana"/>
          <w:b/>
          <w:bCs/>
          <w:i/>
          <w:iCs/>
          <w:snapToGrid w:val="0"/>
          <w:sz w:val="20"/>
        </w:rPr>
        <w:t>):</w:t>
      </w:r>
    </w:p>
    <w:p w14:paraId="644EB9CE" w14:textId="77777777" w:rsidR="00A625D4" w:rsidRPr="004B40C8" w:rsidRDefault="00A625D4"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56F86FC"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29A714E"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9F96532"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297E543D"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390EF5E4"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56FE575" w14:textId="77777777" w:rsidR="00E72833"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3C93F999" w14:textId="77777777" w:rsidR="00E72833" w:rsidRPr="004B40C8" w:rsidRDefault="00E72833"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2573DDE7" w14:textId="77777777" w:rsid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05176D1"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FCC4505"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952D06A"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83F669B"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1603E8EB"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5B236695"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7AF7084E"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1CBFB3F" w14:textId="77777777" w:rsidR="00502C26"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01C12ACB" w14:textId="77777777" w:rsidR="00502C26" w:rsidRPr="004B40C8" w:rsidRDefault="00502C26"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6914B477" w14:textId="77777777" w:rsidR="004B40C8" w:rsidRPr="004B40C8" w:rsidRDefault="004B40C8" w:rsidP="00502C26">
      <w:pPr>
        <w:pBdr>
          <w:top w:val="single" w:sz="4" w:space="1" w:color="auto"/>
          <w:left w:val="single" w:sz="4" w:space="4" w:color="auto"/>
          <w:bottom w:val="single" w:sz="4" w:space="31" w:color="auto"/>
          <w:right w:val="single" w:sz="4" w:space="4" w:color="auto"/>
        </w:pBdr>
        <w:tabs>
          <w:tab w:val="left" w:pos="5812"/>
        </w:tabs>
        <w:ind w:right="-96"/>
        <w:rPr>
          <w:rFonts w:ascii="Verdana" w:hAnsi="Verdana"/>
          <w:snapToGrid w:val="0"/>
          <w:sz w:val="18"/>
          <w:szCs w:val="18"/>
        </w:rPr>
      </w:pPr>
    </w:p>
    <w:p w14:paraId="5A5C395B" w14:textId="77777777" w:rsidR="004B40C8" w:rsidRPr="004B40C8" w:rsidRDefault="004B40C8" w:rsidP="00032544">
      <w:pPr>
        <w:tabs>
          <w:tab w:val="left" w:pos="5812"/>
        </w:tabs>
        <w:ind w:right="-96"/>
        <w:rPr>
          <w:rFonts w:ascii="Verdana" w:hAnsi="Verdana"/>
          <w:snapToGrid w:val="0"/>
          <w:sz w:val="18"/>
          <w:szCs w:val="18"/>
        </w:rPr>
      </w:pPr>
    </w:p>
    <w:p w14:paraId="3CD59C4F" w14:textId="77777777" w:rsidR="00502C26" w:rsidRDefault="00502C26" w:rsidP="00032544">
      <w:pPr>
        <w:tabs>
          <w:tab w:val="left" w:pos="5812"/>
        </w:tabs>
        <w:ind w:right="-96"/>
        <w:rPr>
          <w:rFonts w:ascii="Verdana" w:hAnsi="Verdana"/>
          <w:snapToGrid w:val="0"/>
          <w:sz w:val="20"/>
        </w:rPr>
      </w:pPr>
    </w:p>
    <w:p w14:paraId="5DEC01CE" w14:textId="77777777" w:rsidR="00085D2A" w:rsidRDefault="00085D2A" w:rsidP="00032544">
      <w:pPr>
        <w:tabs>
          <w:tab w:val="left" w:pos="5812"/>
        </w:tabs>
        <w:ind w:right="-96"/>
        <w:rPr>
          <w:rFonts w:ascii="Verdana" w:hAnsi="Verdana"/>
          <w:snapToGrid w:val="0"/>
          <w:sz w:val="20"/>
        </w:rPr>
      </w:pPr>
    </w:p>
    <w:p w14:paraId="33B564C0" w14:textId="77777777" w:rsidR="00085D2A" w:rsidRDefault="00085D2A" w:rsidP="00032544">
      <w:pPr>
        <w:tabs>
          <w:tab w:val="left" w:pos="5812"/>
        </w:tabs>
        <w:ind w:right="-96"/>
        <w:rPr>
          <w:rFonts w:ascii="Verdana" w:hAnsi="Verdana"/>
          <w:snapToGrid w:val="0"/>
          <w:sz w:val="20"/>
        </w:rPr>
      </w:pPr>
    </w:p>
    <w:tbl>
      <w:tblPr>
        <w:tblStyle w:val="TableGrid"/>
        <w:tblW w:w="9781" w:type="dxa"/>
        <w:tblInd w:w="-147" w:type="dxa"/>
        <w:tblLook w:val="04A0" w:firstRow="1" w:lastRow="0" w:firstColumn="1" w:lastColumn="0" w:noHBand="0" w:noVBand="1"/>
      </w:tblPr>
      <w:tblGrid>
        <w:gridCol w:w="3828"/>
        <w:gridCol w:w="5953"/>
      </w:tblGrid>
      <w:tr w:rsidR="00023C41" w14:paraId="79838290" w14:textId="77777777" w:rsidTr="00132DE7">
        <w:tc>
          <w:tcPr>
            <w:tcW w:w="3828" w:type="dxa"/>
          </w:tcPr>
          <w:p w14:paraId="23FFDDF1" w14:textId="77777777" w:rsidR="00023C41" w:rsidRDefault="00023C41" w:rsidP="00023C41">
            <w:pPr>
              <w:tabs>
                <w:tab w:val="left" w:pos="5812"/>
              </w:tabs>
              <w:ind w:right="-96"/>
              <w:rPr>
                <w:rFonts w:ascii="Verdana" w:hAnsi="Verdana"/>
                <w:b/>
                <w:bCs/>
                <w:snapToGrid w:val="0"/>
                <w:sz w:val="20"/>
              </w:rPr>
            </w:pPr>
          </w:p>
          <w:p w14:paraId="657AE4DF" w14:textId="77777777" w:rsidR="00132DE7" w:rsidRDefault="00023C41" w:rsidP="00023C41">
            <w:pPr>
              <w:tabs>
                <w:tab w:val="left" w:pos="5812"/>
              </w:tabs>
              <w:ind w:right="-96"/>
              <w:rPr>
                <w:rFonts w:ascii="Verdana" w:hAnsi="Verdana"/>
                <w:b/>
                <w:bCs/>
                <w:snapToGrid w:val="0"/>
                <w:sz w:val="20"/>
              </w:rPr>
            </w:pPr>
            <w:r w:rsidRPr="00023C41">
              <w:rPr>
                <w:rFonts w:ascii="Verdana" w:hAnsi="Verdana"/>
                <w:b/>
                <w:bCs/>
                <w:snapToGrid w:val="0"/>
                <w:sz w:val="20"/>
              </w:rPr>
              <w:t xml:space="preserve">Signature of nominator: </w:t>
            </w:r>
          </w:p>
          <w:p w14:paraId="6197D2CC" w14:textId="6CD85B6A" w:rsidR="00023C41" w:rsidRPr="00132DE7" w:rsidRDefault="00132DE7" w:rsidP="00023C41">
            <w:pPr>
              <w:tabs>
                <w:tab w:val="left" w:pos="5812"/>
              </w:tabs>
              <w:ind w:right="-96"/>
              <w:rPr>
                <w:rFonts w:ascii="Verdana" w:hAnsi="Verdana"/>
                <w:i/>
                <w:iCs/>
                <w:snapToGrid w:val="0"/>
                <w:sz w:val="20"/>
              </w:rPr>
            </w:pPr>
            <w:r w:rsidRPr="00132DE7">
              <w:rPr>
                <w:rFonts w:ascii="Verdana" w:hAnsi="Verdana"/>
                <w:i/>
                <w:iCs/>
                <w:snapToGrid w:val="0"/>
                <w:sz w:val="20"/>
              </w:rPr>
              <w:t>Electronic signatures are accepted</w:t>
            </w:r>
            <w:r w:rsidR="00023C41" w:rsidRPr="00132DE7">
              <w:rPr>
                <w:rFonts w:ascii="Verdana" w:hAnsi="Verdana"/>
                <w:i/>
                <w:iCs/>
                <w:snapToGrid w:val="0"/>
                <w:sz w:val="20"/>
              </w:rPr>
              <w:t xml:space="preserve">   </w:t>
            </w:r>
          </w:p>
          <w:p w14:paraId="77C868F6" w14:textId="77777777" w:rsidR="00023C41" w:rsidRDefault="00023C41" w:rsidP="00032544">
            <w:pPr>
              <w:tabs>
                <w:tab w:val="left" w:pos="5812"/>
              </w:tabs>
              <w:ind w:right="-96"/>
              <w:rPr>
                <w:rFonts w:ascii="Verdana" w:hAnsi="Verdana"/>
                <w:b/>
                <w:bCs/>
                <w:snapToGrid w:val="0"/>
                <w:sz w:val="20"/>
              </w:rPr>
            </w:pPr>
          </w:p>
        </w:tc>
        <w:tc>
          <w:tcPr>
            <w:tcW w:w="5953" w:type="dxa"/>
          </w:tcPr>
          <w:p w14:paraId="5E6F93BC" w14:textId="77777777" w:rsidR="00023C41" w:rsidRDefault="00023C41" w:rsidP="00032544">
            <w:pPr>
              <w:tabs>
                <w:tab w:val="left" w:pos="5812"/>
              </w:tabs>
              <w:ind w:right="-96"/>
              <w:rPr>
                <w:rFonts w:ascii="Verdana" w:hAnsi="Verdana"/>
                <w:b/>
                <w:bCs/>
                <w:snapToGrid w:val="0"/>
                <w:sz w:val="20"/>
              </w:rPr>
            </w:pPr>
          </w:p>
        </w:tc>
      </w:tr>
      <w:tr w:rsidR="00023C41" w14:paraId="2A1C4F47" w14:textId="77777777" w:rsidTr="00132DE7">
        <w:tc>
          <w:tcPr>
            <w:tcW w:w="3828" w:type="dxa"/>
          </w:tcPr>
          <w:p w14:paraId="3FEFA146" w14:textId="77777777" w:rsidR="00023C41" w:rsidRDefault="00023C41" w:rsidP="00023C41">
            <w:pPr>
              <w:tabs>
                <w:tab w:val="left" w:pos="5812"/>
              </w:tabs>
              <w:ind w:right="-96"/>
              <w:rPr>
                <w:rFonts w:ascii="Verdana" w:hAnsi="Verdana"/>
                <w:snapToGrid w:val="0"/>
                <w:sz w:val="20"/>
              </w:rPr>
            </w:pPr>
          </w:p>
          <w:p w14:paraId="28A1E913" w14:textId="0CD419D4" w:rsidR="00023C41" w:rsidRPr="00023C41" w:rsidRDefault="00023C41" w:rsidP="00023C41">
            <w:pPr>
              <w:tabs>
                <w:tab w:val="left" w:pos="5812"/>
              </w:tabs>
              <w:ind w:right="-96"/>
              <w:rPr>
                <w:rFonts w:ascii="Verdana" w:hAnsi="Verdana"/>
                <w:b/>
                <w:bCs/>
                <w:snapToGrid w:val="0"/>
                <w:sz w:val="18"/>
                <w:szCs w:val="18"/>
              </w:rPr>
            </w:pPr>
            <w:r w:rsidRPr="00023C41">
              <w:rPr>
                <w:rFonts w:ascii="Verdana" w:hAnsi="Verdana"/>
                <w:b/>
                <w:bCs/>
                <w:snapToGrid w:val="0"/>
                <w:sz w:val="20"/>
              </w:rPr>
              <w:t xml:space="preserve">Date:   </w:t>
            </w:r>
          </w:p>
          <w:p w14:paraId="4534C466" w14:textId="77777777" w:rsidR="00023C41" w:rsidRDefault="00023C41" w:rsidP="00032544">
            <w:pPr>
              <w:tabs>
                <w:tab w:val="left" w:pos="5812"/>
              </w:tabs>
              <w:ind w:right="-96"/>
              <w:rPr>
                <w:rFonts w:ascii="Verdana" w:hAnsi="Verdana"/>
                <w:b/>
                <w:bCs/>
                <w:snapToGrid w:val="0"/>
                <w:sz w:val="20"/>
              </w:rPr>
            </w:pPr>
          </w:p>
        </w:tc>
        <w:tc>
          <w:tcPr>
            <w:tcW w:w="5953" w:type="dxa"/>
          </w:tcPr>
          <w:p w14:paraId="145F6116" w14:textId="77777777" w:rsidR="00023C41" w:rsidRDefault="00023C41" w:rsidP="00032544">
            <w:pPr>
              <w:tabs>
                <w:tab w:val="left" w:pos="5812"/>
              </w:tabs>
              <w:ind w:right="-96"/>
              <w:rPr>
                <w:rFonts w:ascii="Verdana" w:hAnsi="Verdana"/>
                <w:b/>
                <w:bCs/>
                <w:snapToGrid w:val="0"/>
                <w:sz w:val="20"/>
              </w:rPr>
            </w:pPr>
          </w:p>
        </w:tc>
      </w:tr>
      <w:tr w:rsidR="00023C41" w14:paraId="6AB2CCD6" w14:textId="77777777" w:rsidTr="00132DE7">
        <w:tc>
          <w:tcPr>
            <w:tcW w:w="3828" w:type="dxa"/>
          </w:tcPr>
          <w:p w14:paraId="2C614AD2" w14:textId="77777777" w:rsidR="00023C41" w:rsidRDefault="00023C41" w:rsidP="00032544">
            <w:pPr>
              <w:tabs>
                <w:tab w:val="left" w:pos="5812"/>
              </w:tabs>
              <w:ind w:right="-96"/>
              <w:rPr>
                <w:rFonts w:ascii="Verdana" w:hAnsi="Verdana"/>
                <w:b/>
                <w:bCs/>
                <w:snapToGrid w:val="0"/>
                <w:sz w:val="20"/>
              </w:rPr>
            </w:pPr>
          </w:p>
          <w:p w14:paraId="48C0867F" w14:textId="0E4E8D76" w:rsidR="00023C41" w:rsidRPr="00023C41" w:rsidRDefault="00023C41" w:rsidP="00023C41">
            <w:pPr>
              <w:tabs>
                <w:tab w:val="left" w:pos="5812"/>
              </w:tabs>
              <w:ind w:right="-96"/>
              <w:rPr>
                <w:rFonts w:ascii="Verdana" w:hAnsi="Verdana"/>
                <w:b/>
                <w:bCs/>
                <w:snapToGrid w:val="0"/>
                <w:sz w:val="18"/>
                <w:szCs w:val="18"/>
              </w:rPr>
            </w:pPr>
            <w:r w:rsidRPr="00023C41">
              <w:rPr>
                <w:rFonts w:ascii="Verdana" w:hAnsi="Verdana"/>
                <w:b/>
                <w:bCs/>
                <w:snapToGrid w:val="0"/>
                <w:sz w:val="20"/>
              </w:rPr>
              <w:t>Please print name:</w:t>
            </w:r>
          </w:p>
          <w:p w14:paraId="1B1A18CF" w14:textId="77777777" w:rsidR="00023C41" w:rsidRDefault="00023C41" w:rsidP="00032544">
            <w:pPr>
              <w:tabs>
                <w:tab w:val="left" w:pos="5812"/>
              </w:tabs>
              <w:ind w:right="-96"/>
              <w:rPr>
                <w:rFonts w:ascii="Verdana" w:hAnsi="Verdana"/>
                <w:b/>
                <w:bCs/>
                <w:snapToGrid w:val="0"/>
                <w:sz w:val="20"/>
              </w:rPr>
            </w:pPr>
          </w:p>
        </w:tc>
        <w:tc>
          <w:tcPr>
            <w:tcW w:w="5953" w:type="dxa"/>
          </w:tcPr>
          <w:p w14:paraId="533671A6" w14:textId="77777777" w:rsidR="00023C41" w:rsidRDefault="00023C41" w:rsidP="00032544">
            <w:pPr>
              <w:tabs>
                <w:tab w:val="left" w:pos="5812"/>
              </w:tabs>
              <w:ind w:right="-96"/>
              <w:rPr>
                <w:rFonts w:ascii="Verdana" w:hAnsi="Verdana"/>
                <w:b/>
                <w:bCs/>
                <w:snapToGrid w:val="0"/>
                <w:sz w:val="20"/>
              </w:rPr>
            </w:pPr>
          </w:p>
        </w:tc>
      </w:tr>
    </w:tbl>
    <w:p w14:paraId="1314F018" w14:textId="77777777" w:rsidR="00023C41" w:rsidRDefault="00023C41" w:rsidP="00032544">
      <w:pPr>
        <w:tabs>
          <w:tab w:val="left" w:pos="5812"/>
        </w:tabs>
        <w:ind w:right="-96"/>
        <w:rPr>
          <w:rFonts w:ascii="Verdana" w:hAnsi="Verdana"/>
          <w:b/>
          <w:bCs/>
          <w:snapToGrid w:val="0"/>
          <w:sz w:val="20"/>
        </w:rPr>
      </w:pPr>
    </w:p>
    <w:p w14:paraId="0311EBB6" w14:textId="77777777" w:rsidR="00023C41" w:rsidRDefault="00023C41" w:rsidP="00032544">
      <w:pPr>
        <w:tabs>
          <w:tab w:val="left" w:pos="5812"/>
        </w:tabs>
        <w:ind w:right="-96"/>
        <w:rPr>
          <w:rFonts w:ascii="Verdana" w:hAnsi="Verdana"/>
          <w:snapToGrid w:val="0"/>
          <w:sz w:val="20"/>
        </w:rPr>
      </w:pPr>
    </w:p>
    <w:p w14:paraId="0F972BCD" w14:textId="77777777" w:rsidR="00085D2A" w:rsidRDefault="00085D2A" w:rsidP="00032544">
      <w:pPr>
        <w:tabs>
          <w:tab w:val="left" w:pos="5812"/>
        </w:tabs>
        <w:ind w:right="-96"/>
        <w:rPr>
          <w:rFonts w:ascii="Verdana" w:hAnsi="Verdana"/>
          <w:snapToGrid w:val="0"/>
          <w:sz w:val="20"/>
        </w:rPr>
      </w:pPr>
    </w:p>
    <w:p w14:paraId="477A0406" w14:textId="77777777" w:rsidR="00A625D4" w:rsidRPr="004B40C8" w:rsidRDefault="00A625D4" w:rsidP="00032544">
      <w:pPr>
        <w:tabs>
          <w:tab w:val="left" w:pos="5812"/>
        </w:tabs>
        <w:ind w:right="-96"/>
        <w:rPr>
          <w:rFonts w:ascii="Verdana" w:hAnsi="Verdana"/>
          <w:snapToGrid w:val="0"/>
          <w:sz w:val="18"/>
          <w:szCs w:val="18"/>
        </w:rPr>
      </w:pPr>
    </w:p>
    <w:p w14:paraId="4B732E26" w14:textId="77777777" w:rsidR="003839EC" w:rsidRDefault="003839EC" w:rsidP="00032544">
      <w:pPr>
        <w:tabs>
          <w:tab w:val="left" w:pos="5812"/>
        </w:tabs>
        <w:ind w:right="-96"/>
        <w:rPr>
          <w:rFonts w:ascii="Verdana" w:hAnsi="Verdana"/>
          <w:snapToGrid w:val="0"/>
          <w:sz w:val="18"/>
          <w:szCs w:val="18"/>
        </w:rPr>
      </w:pPr>
    </w:p>
    <w:p w14:paraId="0A60D237" w14:textId="37D9F61E" w:rsidR="00C34C76" w:rsidRPr="00432E03" w:rsidRDefault="00A64FFF" w:rsidP="00D11690">
      <w:pPr>
        <w:pStyle w:val="BodyText"/>
        <w:rPr>
          <w:rStyle w:val="Hyperlink"/>
        </w:rPr>
      </w:pPr>
      <w:r w:rsidRPr="00D11690">
        <w:rPr>
          <w:bCs/>
        </w:rPr>
        <w:t xml:space="preserve">Please return this </w:t>
      </w:r>
      <w:r w:rsidR="00824D52" w:rsidRPr="00D11690">
        <w:rPr>
          <w:bCs/>
        </w:rPr>
        <w:t xml:space="preserve">nomination form </w:t>
      </w:r>
      <w:r w:rsidR="00E3657D" w:rsidRPr="00D11690">
        <w:rPr>
          <w:bCs/>
        </w:rPr>
        <w:t>by email to the</w:t>
      </w:r>
      <w:r w:rsidR="00C34C76" w:rsidRPr="00D11690">
        <w:rPr>
          <w:bCs/>
        </w:rPr>
        <w:t xml:space="preserve"> </w:t>
      </w:r>
      <w:r w:rsidR="002B0677">
        <w:rPr>
          <w:bCs/>
        </w:rPr>
        <w:t xml:space="preserve">Academy </w:t>
      </w:r>
      <w:r w:rsidR="00697518">
        <w:rPr>
          <w:bCs/>
        </w:rPr>
        <w:t>President:</w:t>
      </w:r>
      <w:r w:rsidR="00990707">
        <w:t xml:space="preserve">  </w:t>
      </w:r>
      <w:r w:rsidR="00432E03">
        <w:fldChar w:fldCharType="begin"/>
      </w:r>
      <w:r w:rsidR="00432E03">
        <w:instrText>HYPERLINK "mailto:president@acmedsci.ac.uk?subject=Honorary%20Fellowship"</w:instrText>
      </w:r>
      <w:r w:rsidR="00432E03">
        <w:fldChar w:fldCharType="separate"/>
      </w:r>
      <w:r w:rsidR="00432E03" w:rsidRPr="00432E03">
        <w:rPr>
          <w:rStyle w:val="Hyperlink"/>
        </w:rPr>
        <w:t>president</w:t>
      </w:r>
      <w:r w:rsidR="00990707" w:rsidRPr="00432E03">
        <w:rPr>
          <w:rStyle w:val="Hyperlink"/>
        </w:rPr>
        <w:t>@acmedsci.ac.uk</w:t>
      </w:r>
    </w:p>
    <w:p w14:paraId="3F1FBD3D" w14:textId="69CE5B00" w:rsidR="00990707" w:rsidRPr="00432E03" w:rsidRDefault="00432E03" w:rsidP="00D11690">
      <w:pPr>
        <w:pStyle w:val="BodyText"/>
      </w:pPr>
      <w:r>
        <w:fldChar w:fldCharType="end"/>
      </w:r>
    </w:p>
    <w:p w14:paraId="209D7467" w14:textId="70E62FF2" w:rsidR="00C34C76" w:rsidRPr="00C34C76" w:rsidRDefault="00C34C76" w:rsidP="00D11690">
      <w:pPr>
        <w:pStyle w:val="BodyText"/>
      </w:pPr>
    </w:p>
    <w:p w14:paraId="3AFBA3B9" w14:textId="6D41F537" w:rsidR="00A64FFF" w:rsidRPr="00D11690" w:rsidRDefault="00562D2F" w:rsidP="00D11690">
      <w:pPr>
        <w:pStyle w:val="BodyText"/>
      </w:pPr>
      <w:r w:rsidRPr="00D11690">
        <w:t xml:space="preserve">Deadline for receipt of nominations: 17:00 on </w:t>
      </w:r>
      <w:r w:rsidR="005A3515" w:rsidRPr="00D11690">
        <w:t xml:space="preserve">30 June </w:t>
      </w:r>
      <w:r w:rsidRPr="00D11690">
        <w:t>20</w:t>
      </w:r>
      <w:r w:rsidR="00DE49DC" w:rsidRPr="00D11690">
        <w:t>2</w:t>
      </w:r>
      <w:r w:rsidR="00CB4D07">
        <w:t>6</w:t>
      </w:r>
      <w:r w:rsidRPr="00D11690">
        <w:t>.</w:t>
      </w:r>
    </w:p>
    <w:sectPr w:rsidR="00A64FFF" w:rsidRPr="00D11690" w:rsidSect="00C05D0F">
      <w:type w:val="continuous"/>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CE3A" w14:textId="77777777" w:rsidR="002B65D8" w:rsidRDefault="002B65D8">
      <w:r>
        <w:separator/>
      </w:r>
    </w:p>
  </w:endnote>
  <w:endnote w:type="continuationSeparator" w:id="0">
    <w:p w14:paraId="3481D979" w14:textId="77777777" w:rsidR="002B65D8" w:rsidRDefault="002B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EAE3" w14:textId="77777777" w:rsidR="00412D60" w:rsidRPr="00835863" w:rsidRDefault="00412D60">
    <w:pPr>
      <w:pStyle w:val="Footer"/>
      <w:ind w:right="360"/>
      <w:rPr>
        <w:rFonts w:ascii="Verdana" w:hAnsi="Verdana"/>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7581" w14:textId="77777777" w:rsidR="002B65D8" w:rsidRDefault="002B65D8">
      <w:r>
        <w:separator/>
      </w:r>
    </w:p>
  </w:footnote>
  <w:footnote w:type="continuationSeparator" w:id="0">
    <w:p w14:paraId="1C0B1CD4" w14:textId="77777777" w:rsidR="002B65D8" w:rsidRDefault="002B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73C"/>
    <w:multiLevelType w:val="hybridMultilevel"/>
    <w:tmpl w:val="0A2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A1964"/>
    <w:multiLevelType w:val="hybridMultilevel"/>
    <w:tmpl w:val="907415E6"/>
    <w:lvl w:ilvl="0" w:tplc="37D677F0">
      <w:start w:val="1"/>
      <w:numFmt w:val="lowerLetter"/>
      <w:lvlText w:val="(%1)"/>
      <w:lvlJc w:val="left"/>
      <w:pPr>
        <w:tabs>
          <w:tab w:val="num" w:pos="-334"/>
        </w:tabs>
        <w:ind w:left="-334" w:hanging="375"/>
      </w:pPr>
      <w:rPr>
        <w:rFonts w:hint="default"/>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2" w15:restartNumberingAfterBreak="0">
    <w:nsid w:val="7CB32D4C"/>
    <w:multiLevelType w:val="hybridMultilevel"/>
    <w:tmpl w:val="FB2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097006">
    <w:abstractNumId w:val="1"/>
  </w:num>
  <w:num w:numId="2" w16cid:durableId="57828358">
    <w:abstractNumId w:val="2"/>
  </w:num>
  <w:num w:numId="3" w16cid:durableId="141551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C3"/>
    <w:rsid w:val="000113F2"/>
    <w:rsid w:val="0001497C"/>
    <w:rsid w:val="0001511F"/>
    <w:rsid w:val="00022F2C"/>
    <w:rsid w:val="00023C41"/>
    <w:rsid w:val="00032544"/>
    <w:rsid w:val="00051BBC"/>
    <w:rsid w:val="00054B90"/>
    <w:rsid w:val="000573A0"/>
    <w:rsid w:val="00060C01"/>
    <w:rsid w:val="00065785"/>
    <w:rsid w:val="00073F6E"/>
    <w:rsid w:val="00077A38"/>
    <w:rsid w:val="00085D2A"/>
    <w:rsid w:val="00097DEF"/>
    <w:rsid w:val="000A064A"/>
    <w:rsid w:val="000A1888"/>
    <w:rsid w:val="000B501E"/>
    <w:rsid w:val="000C10E5"/>
    <w:rsid w:val="000C72B1"/>
    <w:rsid w:val="000D136A"/>
    <w:rsid w:val="000D7377"/>
    <w:rsid w:val="00101047"/>
    <w:rsid w:val="0010223C"/>
    <w:rsid w:val="001030FA"/>
    <w:rsid w:val="00132DE7"/>
    <w:rsid w:val="0014004F"/>
    <w:rsid w:val="00146388"/>
    <w:rsid w:val="0015112E"/>
    <w:rsid w:val="0018293C"/>
    <w:rsid w:val="00184A1A"/>
    <w:rsid w:val="001957A1"/>
    <w:rsid w:val="001A0818"/>
    <w:rsid w:val="001A2D9A"/>
    <w:rsid w:val="001A3614"/>
    <w:rsid w:val="001A3A2C"/>
    <w:rsid w:val="001A62E3"/>
    <w:rsid w:val="001B431A"/>
    <w:rsid w:val="001B54EE"/>
    <w:rsid w:val="001C1AEB"/>
    <w:rsid w:val="001C2250"/>
    <w:rsid w:val="001D3FF7"/>
    <w:rsid w:val="001D6244"/>
    <w:rsid w:val="001D660A"/>
    <w:rsid w:val="001E3013"/>
    <w:rsid w:val="001F63C6"/>
    <w:rsid w:val="0020388D"/>
    <w:rsid w:val="00214DF0"/>
    <w:rsid w:val="00224EE6"/>
    <w:rsid w:val="0023315D"/>
    <w:rsid w:val="00240593"/>
    <w:rsid w:val="002419E6"/>
    <w:rsid w:val="00242E42"/>
    <w:rsid w:val="00245F96"/>
    <w:rsid w:val="00277831"/>
    <w:rsid w:val="00280791"/>
    <w:rsid w:val="00282742"/>
    <w:rsid w:val="002915C6"/>
    <w:rsid w:val="00292DE7"/>
    <w:rsid w:val="002962E1"/>
    <w:rsid w:val="002A5AE1"/>
    <w:rsid w:val="002A7921"/>
    <w:rsid w:val="002B0677"/>
    <w:rsid w:val="002B4574"/>
    <w:rsid w:val="002B65D8"/>
    <w:rsid w:val="002C0840"/>
    <w:rsid w:val="002C6182"/>
    <w:rsid w:val="002C6AF9"/>
    <w:rsid w:val="002D3163"/>
    <w:rsid w:val="002D6D6C"/>
    <w:rsid w:val="002E5DBF"/>
    <w:rsid w:val="002F2CEE"/>
    <w:rsid w:val="003031B4"/>
    <w:rsid w:val="0031543D"/>
    <w:rsid w:val="00331D82"/>
    <w:rsid w:val="003427FE"/>
    <w:rsid w:val="003506C3"/>
    <w:rsid w:val="003552E0"/>
    <w:rsid w:val="00375177"/>
    <w:rsid w:val="003839EC"/>
    <w:rsid w:val="00385D48"/>
    <w:rsid w:val="00387369"/>
    <w:rsid w:val="003B0876"/>
    <w:rsid w:val="003C46C4"/>
    <w:rsid w:val="003D47EA"/>
    <w:rsid w:val="003E48F0"/>
    <w:rsid w:val="003E5924"/>
    <w:rsid w:val="003F4CDB"/>
    <w:rsid w:val="00403A9F"/>
    <w:rsid w:val="004070E7"/>
    <w:rsid w:val="00412D60"/>
    <w:rsid w:val="00422A3F"/>
    <w:rsid w:val="00432E03"/>
    <w:rsid w:val="0043375D"/>
    <w:rsid w:val="00450172"/>
    <w:rsid w:val="0045623A"/>
    <w:rsid w:val="004573C5"/>
    <w:rsid w:val="00491A95"/>
    <w:rsid w:val="00492606"/>
    <w:rsid w:val="004A2D5E"/>
    <w:rsid w:val="004B40C8"/>
    <w:rsid w:val="004B63EE"/>
    <w:rsid w:val="004C0A33"/>
    <w:rsid w:val="004D2103"/>
    <w:rsid w:val="004F518F"/>
    <w:rsid w:val="00502C26"/>
    <w:rsid w:val="005210E9"/>
    <w:rsid w:val="00531B7E"/>
    <w:rsid w:val="00552B8E"/>
    <w:rsid w:val="0055453A"/>
    <w:rsid w:val="0056120B"/>
    <w:rsid w:val="00562D2F"/>
    <w:rsid w:val="005633FA"/>
    <w:rsid w:val="005667FC"/>
    <w:rsid w:val="005703A5"/>
    <w:rsid w:val="00570700"/>
    <w:rsid w:val="00573C31"/>
    <w:rsid w:val="00574FEB"/>
    <w:rsid w:val="00580109"/>
    <w:rsid w:val="005917F8"/>
    <w:rsid w:val="00596821"/>
    <w:rsid w:val="00596AC6"/>
    <w:rsid w:val="005A247B"/>
    <w:rsid w:val="005A3515"/>
    <w:rsid w:val="005A4826"/>
    <w:rsid w:val="005A5756"/>
    <w:rsid w:val="005B0BE6"/>
    <w:rsid w:val="005B53A4"/>
    <w:rsid w:val="005E58DA"/>
    <w:rsid w:val="005F495C"/>
    <w:rsid w:val="005F5493"/>
    <w:rsid w:val="0061380B"/>
    <w:rsid w:val="00613F7C"/>
    <w:rsid w:val="00622FFE"/>
    <w:rsid w:val="0062797F"/>
    <w:rsid w:val="00656C55"/>
    <w:rsid w:val="00657007"/>
    <w:rsid w:val="00697518"/>
    <w:rsid w:val="006B1DBB"/>
    <w:rsid w:val="006B2A13"/>
    <w:rsid w:val="006C6C9D"/>
    <w:rsid w:val="006D1633"/>
    <w:rsid w:val="006D5957"/>
    <w:rsid w:val="006D7484"/>
    <w:rsid w:val="006E2E05"/>
    <w:rsid w:val="006E4E11"/>
    <w:rsid w:val="006F10D4"/>
    <w:rsid w:val="006F2660"/>
    <w:rsid w:val="006F3300"/>
    <w:rsid w:val="0072175D"/>
    <w:rsid w:val="00743128"/>
    <w:rsid w:val="00761FC3"/>
    <w:rsid w:val="00772B83"/>
    <w:rsid w:val="007738FA"/>
    <w:rsid w:val="0078469D"/>
    <w:rsid w:val="00791DF1"/>
    <w:rsid w:val="007A2EC8"/>
    <w:rsid w:val="007B6CB0"/>
    <w:rsid w:val="007C55E4"/>
    <w:rsid w:val="007E297A"/>
    <w:rsid w:val="008011DE"/>
    <w:rsid w:val="00805D09"/>
    <w:rsid w:val="0080666A"/>
    <w:rsid w:val="00807307"/>
    <w:rsid w:val="00807AB3"/>
    <w:rsid w:val="00821F5D"/>
    <w:rsid w:val="00824D52"/>
    <w:rsid w:val="00835863"/>
    <w:rsid w:val="00844222"/>
    <w:rsid w:val="00854DEE"/>
    <w:rsid w:val="00856E7E"/>
    <w:rsid w:val="008736FB"/>
    <w:rsid w:val="00877BD6"/>
    <w:rsid w:val="008953AE"/>
    <w:rsid w:val="008A03BA"/>
    <w:rsid w:val="008D29B7"/>
    <w:rsid w:val="008D6B9A"/>
    <w:rsid w:val="008E3D80"/>
    <w:rsid w:val="008F16C7"/>
    <w:rsid w:val="009166BF"/>
    <w:rsid w:val="00917419"/>
    <w:rsid w:val="0094184E"/>
    <w:rsid w:val="00946091"/>
    <w:rsid w:val="00950A36"/>
    <w:rsid w:val="00960D3C"/>
    <w:rsid w:val="009707F1"/>
    <w:rsid w:val="00970F10"/>
    <w:rsid w:val="0097698A"/>
    <w:rsid w:val="0098304F"/>
    <w:rsid w:val="009831B0"/>
    <w:rsid w:val="009847D3"/>
    <w:rsid w:val="009865D9"/>
    <w:rsid w:val="00990707"/>
    <w:rsid w:val="00992709"/>
    <w:rsid w:val="009B6C5C"/>
    <w:rsid w:val="009B7656"/>
    <w:rsid w:val="009B76BB"/>
    <w:rsid w:val="009C5AB7"/>
    <w:rsid w:val="009D2E2A"/>
    <w:rsid w:val="009E0224"/>
    <w:rsid w:val="009F1B79"/>
    <w:rsid w:val="009F6E03"/>
    <w:rsid w:val="00A02CEB"/>
    <w:rsid w:val="00A06E90"/>
    <w:rsid w:val="00A141B1"/>
    <w:rsid w:val="00A274F0"/>
    <w:rsid w:val="00A30996"/>
    <w:rsid w:val="00A31E62"/>
    <w:rsid w:val="00A32E12"/>
    <w:rsid w:val="00A47CFC"/>
    <w:rsid w:val="00A51BF4"/>
    <w:rsid w:val="00A625D4"/>
    <w:rsid w:val="00A64FFF"/>
    <w:rsid w:val="00A66EA7"/>
    <w:rsid w:val="00A67D98"/>
    <w:rsid w:val="00A74868"/>
    <w:rsid w:val="00A766E7"/>
    <w:rsid w:val="00A773DC"/>
    <w:rsid w:val="00A778F1"/>
    <w:rsid w:val="00A9259F"/>
    <w:rsid w:val="00AA5321"/>
    <w:rsid w:val="00AE4F21"/>
    <w:rsid w:val="00AF661D"/>
    <w:rsid w:val="00B00D94"/>
    <w:rsid w:val="00B00E84"/>
    <w:rsid w:val="00B04973"/>
    <w:rsid w:val="00B13129"/>
    <w:rsid w:val="00B17D5F"/>
    <w:rsid w:val="00B3136A"/>
    <w:rsid w:val="00B35EEF"/>
    <w:rsid w:val="00B4076B"/>
    <w:rsid w:val="00B43A36"/>
    <w:rsid w:val="00B63D70"/>
    <w:rsid w:val="00B63FA2"/>
    <w:rsid w:val="00B75503"/>
    <w:rsid w:val="00B83786"/>
    <w:rsid w:val="00B9413B"/>
    <w:rsid w:val="00BA44FD"/>
    <w:rsid w:val="00BD0D90"/>
    <w:rsid w:val="00BE0F25"/>
    <w:rsid w:val="00BF132F"/>
    <w:rsid w:val="00C04B69"/>
    <w:rsid w:val="00C05D0F"/>
    <w:rsid w:val="00C11180"/>
    <w:rsid w:val="00C23561"/>
    <w:rsid w:val="00C252F1"/>
    <w:rsid w:val="00C32733"/>
    <w:rsid w:val="00C33630"/>
    <w:rsid w:val="00C34C76"/>
    <w:rsid w:val="00C35029"/>
    <w:rsid w:val="00C4124C"/>
    <w:rsid w:val="00C4490A"/>
    <w:rsid w:val="00C5618F"/>
    <w:rsid w:val="00C74229"/>
    <w:rsid w:val="00C80E0F"/>
    <w:rsid w:val="00C810A3"/>
    <w:rsid w:val="00C83515"/>
    <w:rsid w:val="00CA1D95"/>
    <w:rsid w:val="00CA2342"/>
    <w:rsid w:val="00CB11B4"/>
    <w:rsid w:val="00CB1DC1"/>
    <w:rsid w:val="00CB32AA"/>
    <w:rsid w:val="00CB4D07"/>
    <w:rsid w:val="00CD2551"/>
    <w:rsid w:val="00D0131A"/>
    <w:rsid w:val="00D02A68"/>
    <w:rsid w:val="00D038EF"/>
    <w:rsid w:val="00D11690"/>
    <w:rsid w:val="00D2136E"/>
    <w:rsid w:val="00D515E0"/>
    <w:rsid w:val="00D63470"/>
    <w:rsid w:val="00D75D63"/>
    <w:rsid w:val="00D84508"/>
    <w:rsid w:val="00D9391A"/>
    <w:rsid w:val="00DB1DE4"/>
    <w:rsid w:val="00DC4843"/>
    <w:rsid w:val="00DC692B"/>
    <w:rsid w:val="00DE085C"/>
    <w:rsid w:val="00DE1567"/>
    <w:rsid w:val="00DE258D"/>
    <w:rsid w:val="00DE3297"/>
    <w:rsid w:val="00DE49DC"/>
    <w:rsid w:val="00DE75AE"/>
    <w:rsid w:val="00E01133"/>
    <w:rsid w:val="00E03B1B"/>
    <w:rsid w:val="00E1147E"/>
    <w:rsid w:val="00E12333"/>
    <w:rsid w:val="00E12421"/>
    <w:rsid w:val="00E15F67"/>
    <w:rsid w:val="00E21DF7"/>
    <w:rsid w:val="00E3657D"/>
    <w:rsid w:val="00E602A8"/>
    <w:rsid w:val="00E72833"/>
    <w:rsid w:val="00E8091D"/>
    <w:rsid w:val="00E81508"/>
    <w:rsid w:val="00E84839"/>
    <w:rsid w:val="00EA0E91"/>
    <w:rsid w:val="00EA181B"/>
    <w:rsid w:val="00EA2763"/>
    <w:rsid w:val="00EB77B5"/>
    <w:rsid w:val="00EC19D4"/>
    <w:rsid w:val="00EC2AF3"/>
    <w:rsid w:val="00ED09C5"/>
    <w:rsid w:val="00ED36DA"/>
    <w:rsid w:val="00F06F86"/>
    <w:rsid w:val="00F21193"/>
    <w:rsid w:val="00F366A6"/>
    <w:rsid w:val="00F51FF6"/>
    <w:rsid w:val="00F650F7"/>
    <w:rsid w:val="00F66B2D"/>
    <w:rsid w:val="00F74129"/>
    <w:rsid w:val="00F76A82"/>
    <w:rsid w:val="00F84ED0"/>
    <w:rsid w:val="00F86AA1"/>
    <w:rsid w:val="00F91BB2"/>
    <w:rsid w:val="00F97E2F"/>
    <w:rsid w:val="00FB2FD5"/>
    <w:rsid w:val="00FC2B5B"/>
    <w:rsid w:val="00FC5032"/>
    <w:rsid w:val="00FE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DF29E"/>
  <w15:chartTrackingRefBased/>
  <w15:docId w15:val="{4966BB4C-E056-44FF-AD4F-F9CC9342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autoRedefine/>
    <w:qFormat/>
    <w:rsid w:val="00622FFE"/>
    <w:pPr>
      <w:keepNext/>
      <w:pBdr>
        <w:bottom w:val="single" w:sz="4" w:space="1" w:color="auto"/>
      </w:pBdr>
      <w:tabs>
        <w:tab w:val="left" w:pos="284"/>
        <w:tab w:val="left" w:pos="567"/>
      </w:tabs>
      <w:spacing w:after="280" w:line="280" w:lineRule="exact"/>
      <w:ind w:left="-709"/>
      <w:outlineLvl w:val="0"/>
    </w:pPr>
    <w:rPr>
      <w:rFonts w:ascii="Verdana" w:hAnsi="Verdana"/>
    </w:rPr>
  </w:style>
  <w:style w:type="paragraph" w:styleId="Heading2">
    <w:name w:val="heading 2"/>
    <w:basedOn w:val="Normal"/>
    <w:next w:val="Normal"/>
    <w:link w:val="Heading2Char"/>
    <w:autoRedefine/>
    <w:qFormat/>
    <w:rsid w:val="00622FFE"/>
    <w:pPr>
      <w:keepNext/>
      <w:tabs>
        <w:tab w:val="left" w:pos="284"/>
        <w:tab w:val="left" w:pos="567"/>
      </w:tabs>
      <w:spacing w:after="280" w:line="280" w:lineRule="exact"/>
      <w:ind w:left="-709"/>
      <w:outlineLvl w:val="1"/>
    </w:pPr>
    <w:rPr>
      <w:rFonts w:ascii="Verdana" w:hAnsi="Verdana"/>
      <w:b/>
      <w:sz w:val="20"/>
    </w:rPr>
  </w:style>
  <w:style w:type="paragraph" w:styleId="Heading4">
    <w:name w:val="heading 4"/>
    <w:basedOn w:val="Normal"/>
    <w:next w:val="Normal"/>
    <w:qFormat/>
    <w:pPr>
      <w:keepNext/>
      <w:tabs>
        <w:tab w:val="left" w:pos="5812"/>
      </w:tabs>
      <w:ind w:left="-709" w:right="-96"/>
      <w:outlineLvl w:val="3"/>
    </w:pPr>
    <w:rPr>
      <w:b/>
      <w:bCs/>
      <w:snapToGrid w:val="0"/>
      <w:sz w:val="28"/>
      <w:lang w:val="en-US"/>
    </w:rPr>
  </w:style>
  <w:style w:type="paragraph" w:styleId="Heading8">
    <w:name w:val="heading 8"/>
    <w:basedOn w:val="Normal"/>
    <w:next w:val="Normal"/>
    <w:qFormat/>
    <w:pPr>
      <w:keepNext/>
      <w:tabs>
        <w:tab w:val="left" w:pos="5812"/>
      </w:tabs>
      <w:ind w:left="-709" w:right="-96"/>
      <w:jc w:val="center"/>
      <w:outlineLvl w:val="7"/>
    </w:pPr>
    <w:rPr>
      <w:b/>
      <w:bCs/>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rsid w:val="00622FFE"/>
    <w:rPr>
      <w:rFonts w:ascii="Verdana" w:hAnsi="Verdana"/>
      <w:sz w:val="24"/>
      <w:lang w:eastAsia="en-US"/>
    </w:rPr>
  </w:style>
  <w:style w:type="paragraph" w:styleId="BodyText">
    <w:name w:val="Body Text"/>
    <w:basedOn w:val="Normal"/>
    <w:link w:val="BodyTextChar"/>
    <w:autoRedefine/>
    <w:semiHidden/>
    <w:rsid w:val="00D11690"/>
    <w:pPr>
      <w:tabs>
        <w:tab w:val="left" w:pos="284"/>
        <w:tab w:val="left" w:pos="567"/>
      </w:tabs>
      <w:spacing w:line="280" w:lineRule="exact"/>
    </w:pPr>
    <w:rPr>
      <w:rFonts w:ascii="Verdana" w:hAnsi="Verdana"/>
      <w:b/>
      <w:sz w:val="20"/>
    </w:rPr>
  </w:style>
  <w:style w:type="character" w:customStyle="1" w:styleId="BodyTextChar">
    <w:name w:val="Body Text Char"/>
    <w:link w:val="BodyText"/>
    <w:semiHidden/>
    <w:rsid w:val="00D11690"/>
    <w:rPr>
      <w:rFonts w:ascii="Verdana" w:hAnsi="Verdana"/>
      <w:b/>
      <w:lang w:eastAsia="en-US"/>
    </w:rPr>
  </w:style>
  <w:style w:type="character" w:customStyle="1" w:styleId="Heading2Char">
    <w:name w:val="Heading 2 Char"/>
    <w:link w:val="Heading2"/>
    <w:rsid w:val="00622FFE"/>
    <w:rPr>
      <w:rFonts w:ascii="Verdana" w:hAnsi="Verdana"/>
      <w:b/>
      <w:lang w:eastAsia="en-US"/>
    </w:rPr>
  </w:style>
  <w:style w:type="paragraph" w:styleId="BalloonText">
    <w:name w:val="Balloon Text"/>
    <w:basedOn w:val="Normal"/>
    <w:link w:val="BalloonTextChar"/>
    <w:uiPriority w:val="99"/>
    <w:semiHidden/>
    <w:unhideWhenUsed/>
    <w:rsid w:val="00622FFE"/>
    <w:rPr>
      <w:rFonts w:ascii="Tahoma" w:hAnsi="Tahoma" w:cs="Tahoma"/>
      <w:sz w:val="16"/>
      <w:szCs w:val="16"/>
    </w:rPr>
  </w:style>
  <w:style w:type="character" w:customStyle="1" w:styleId="BalloonTextChar">
    <w:name w:val="Balloon Text Char"/>
    <w:link w:val="BalloonText"/>
    <w:uiPriority w:val="99"/>
    <w:semiHidden/>
    <w:rsid w:val="00622FFE"/>
    <w:rPr>
      <w:rFonts w:ascii="Tahoma" w:hAnsi="Tahoma" w:cs="Tahoma"/>
      <w:sz w:val="16"/>
      <w:szCs w:val="16"/>
      <w:lang w:eastAsia="en-US"/>
    </w:rPr>
  </w:style>
  <w:style w:type="character" w:styleId="Hyperlink">
    <w:name w:val="Hyperlink"/>
    <w:uiPriority w:val="99"/>
    <w:unhideWhenUsed/>
    <w:rsid w:val="00DC4843"/>
    <w:rPr>
      <w:color w:val="0000FF"/>
      <w:u w:val="single"/>
    </w:rPr>
  </w:style>
  <w:style w:type="character" w:styleId="CommentReference">
    <w:name w:val="annotation reference"/>
    <w:uiPriority w:val="99"/>
    <w:semiHidden/>
    <w:unhideWhenUsed/>
    <w:rsid w:val="00DB1DE4"/>
    <w:rPr>
      <w:sz w:val="16"/>
      <w:szCs w:val="16"/>
    </w:rPr>
  </w:style>
  <w:style w:type="paragraph" w:styleId="CommentText">
    <w:name w:val="annotation text"/>
    <w:basedOn w:val="Normal"/>
    <w:link w:val="CommentTextChar"/>
    <w:uiPriority w:val="99"/>
    <w:unhideWhenUsed/>
    <w:rsid w:val="00DB1DE4"/>
    <w:rPr>
      <w:sz w:val="20"/>
    </w:rPr>
  </w:style>
  <w:style w:type="character" w:customStyle="1" w:styleId="CommentTextChar">
    <w:name w:val="Comment Text Char"/>
    <w:link w:val="CommentText"/>
    <w:uiPriority w:val="99"/>
    <w:rsid w:val="00DB1DE4"/>
    <w:rPr>
      <w:lang w:eastAsia="en-US"/>
    </w:rPr>
  </w:style>
  <w:style w:type="paragraph" w:styleId="CommentSubject">
    <w:name w:val="annotation subject"/>
    <w:basedOn w:val="CommentText"/>
    <w:next w:val="CommentText"/>
    <w:link w:val="CommentSubjectChar"/>
    <w:uiPriority w:val="99"/>
    <w:semiHidden/>
    <w:unhideWhenUsed/>
    <w:rsid w:val="00DB1DE4"/>
    <w:rPr>
      <w:b/>
      <w:bCs/>
    </w:rPr>
  </w:style>
  <w:style w:type="character" w:customStyle="1" w:styleId="CommentSubjectChar">
    <w:name w:val="Comment Subject Char"/>
    <w:link w:val="CommentSubject"/>
    <w:uiPriority w:val="99"/>
    <w:semiHidden/>
    <w:rsid w:val="00DB1DE4"/>
    <w:rPr>
      <w:b/>
      <w:bCs/>
      <w:lang w:eastAsia="en-US"/>
    </w:rPr>
  </w:style>
  <w:style w:type="character" w:customStyle="1" w:styleId="HeaderChar">
    <w:name w:val="Header Char"/>
    <w:basedOn w:val="DefaultParagraphFont"/>
    <w:link w:val="Header"/>
    <w:uiPriority w:val="99"/>
    <w:rsid w:val="00A02CEB"/>
    <w:rPr>
      <w:sz w:val="24"/>
      <w:lang w:eastAsia="en-US"/>
    </w:rPr>
  </w:style>
  <w:style w:type="table" w:styleId="TableGrid">
    <w:name w:val="Table Grid"/>
    <w:basedOn w:val="TableNormal"/>
    <w:uiPriority w:val="59"/>
    <w:rsid w:val="000A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4C76"/>
    <w:rPr>
      <w:color w:val="605E5C"/>
      <w:shd w:val="clear" w:color="auto" w:fill="E1DFDD"/>
    </w:rPr>
  </w:style>
  <w:style w:type="character" w:styleId="FollowedHyperlink">
    <w:name w:val="FollowedHyperlink"/>
    <w:basedOn w:val="DefaultParagraphFont"/>
    <w:uiPriority w:val="99"/>
    <w:semiHidden/>
    <w:unhideWhenUsed/>
    <w:rsid w:val="002D31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B61CF6AB3B34BA756A73A88C9BC56" ma:contentTypeVersion="19" ma:contentTypeDescription="Create a new document." ma:contentTypeScope="" ma:versionID="0c557c0ec1ed3cbfc810575b2062540b">
  <xsd:schema xmlns:xsd="http://www.w3.org/2001/XMLSchema" xmlns:xs="http://www.w3.org/2001/XMLSchema" xmlns:p="http://schemas.microsoft.com/office/2006/metadata/properties" xmlns:ns2="d3db19a0-3465-448d-bb16-61bf686823e6" xmlns:ns3="5a3e8e22-2fb5-4442-af22-7176c16d20cc" targetNamespace="http://schemas.microsoft.com/office/2006/metadata/properties" ma:root="true" ma:fieldsID="6195c4c77f42de9051443d1fe4cd98de" ns2:_="" ns3:_="">
    <xsd:import namespace="d3db19a0-3465-448d-bb16-61bf686823e6"/>
    <xsd:import namespace="5a3e8e22-2fb5-4442-af22-7176c16d2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b19a0-3465-448d-bb16-61bf6868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e8e22-2fb5-4442-af22-7176c16d20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9bb312-593f-47bc-82d0-24902069e14a}" ma:internalName="TaxCatchAll" ma:showField="CatchAllData" ma:web="5a3e8e22-2fb5-4442-af22-7176c16d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3e8e22-2fb5-4442-af22-7176c16d20cc" xsi:nil="true"/>
    <lcf76f155ced4ddcb4097134ff3c332f xmlns="d3db19a0-3465-448d-bb16-61bf686823e6">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24AF587-5454-409D-B03F-10F3B6D673E1}">
  <ds:schemaRefs>
    <ds:schemaRef ds:uri="http://schemas.microsoft.com/sharepoint/v3/contenttype/forms"/>
  </ds:schemaRefs>
</ds:datastoreItem>
</file>

<file path=customXml/itemProps2.xml><?xml version="1.0" encoding="utf-8"?>
<ds:datastoreItem xmlns:ds="http://schemas.openxmlformats.org/officeDocument/2006/customXml" ds:itemID="{0AC7FE8B-1853-403D-802F-44B4EC2937B3}">
  <ds:schemaRefs>
    <ds:schemaRef ds:uri="http://schemas.openxmlformats.org/officeDocument/2006/bibliography"/>
  </ds:schemaRefs>
</ds:datastoreItem>
</file>

<file path=customXml/itemProps3.xml><?xml version="1.0" encoding="utf-8"?>
<ds:datastoreItem xmlns:ds="http://schemas.openxmlformats.org/officeDocument/2006/customXml" ds:itemID="{55E633CA-5A77-439D-BC33-962739649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b19a0-3465-448d-bb16-61bf686823e6"/>
    <ds:schemaRef ds:uri="5a3e8e22-2fb5-4442-af22-7176c16d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60C79-3F17-4513-B7A3-3C590A9FF552}">
  <ds:schemaRefs>
    <ds:schemaRef ds:uri="http://schemas.microsoft.com/office/2006/metadata/properties"/>
    <ds:schemaRef ds:uri="http://schemas.microsoft.com/office/infopath/2007/PartnerControls"/>
    <ds:schemaRef ds:uri="5a3e8e22-2fb5-4442-af22-7176c16d20cc"/>
    <ds:schemaRef ds:uri="d3db19a0-3465-448d-bb16-61bf686823e6"/>
  </ds:schemaRefs>
</ds:datastoreItem>
</file>

<file path=customXml/itemProps5.xml><?xml version="1.0" encoding="utf-8"?>
<ds:datastoreItem xmlns:ds="http://schemas.openxmlformats.org/officeDocument/2006/customXml" ds:itemID="{9F5B4614-80B7-413D-AF0F-57AA6249C4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556</Words>
  <Characters>3366</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Academy Of Medical Sciences</Company>
  <LinksUpToDate>false</LinksUpToDate>
  <CharactersWithSpaces>3864</CharactersWithSpaces>
  <SharedDoc>false</SharedDoc>
  <HLinks>
    <vt:vector size="6" baseType="variant">
      <vt:variant>
        <vt:i4>1572912</vt:i4>
      </vt:variant>
      <vt:variant>
        <vt:i4>0</vt:i4>
      </vt:variant>
      <vt:variant>
        <vt:i4>0</vt:i4>
      </vt:variant>
      <vt:variant>
        <vt:i4>5</vt:i4>
      </vt:variant>
      <vt:variant>
        <vt:lpwstr>mailto:alison.rojo@acmedsci.ac.uk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Academy Of Medical Sciences</dc:creator>
  <cp:keywords/>
  <dc:description/>
  <cp:lastModifiedBy>Alison Loader_de_Rojo</cp:lastModifiedBy>
  <cp:revision>26</cp:revision>
  <cp:lastPrinted>2010-07-14T13:27:00Z</cp:lastPrinted>
  <dcterms:created xsi:type="dcterms:W3CDTF">2026-02-11T16:54:00Z</dcterms:created>
  <dcterms:modified xsi:type="dcterms:W3CDTF">2026-03-27T14:43:00Z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2198100.00000000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0x0101003C5B61CF6AB3B34BA756A73A88C9BC56</vt:lpwstr>
  </property>
  <property fmtid="{D5CDD505-2E9C-101B-9397-08002B2CF9AE}" pid="7" name="docLang">
    <vt:lpwstr>en</vt:lpwstr>
  </property>
</Properties>
</file>